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5749F" w14:textId="7CC2D3B2" w:rsidR="000262B4" w:rsidRDefault="000262B4" w:rsidP="00D6617A">
      <w:pPr>
        <w:pStyle w:val="Default"/>
      </w:pPr>
    </w:p>
    <w:p w14:paraId="2BA7D234" w14:textId="04321325" w:rsidR="00433D12" w:rsidRPr="00DB4948" w:rsidRDefault="006924AB" w:rsidP="00E959BE">
      <w:pPr>
        <w:spacing w:before="1440"/>
        <w:rPr>
          <w:b/>
          <w:sz w:val="32"/>
          <w:szCs w:val="32"/>
          <w:lang w:val="en-US"/>
        </w:rPr>
      </w:pPr>
      <w:r w:rsidRPr="006924AB">
        <w:rPr>
          <w:b/>
          <w:sz w:val="32"/>
          <w:szCs w:val="32"/>
          <w:lang w:val="en-US"/>
        </w:rPr>
        <w:t xml:space="preserve">Freudenberg’s </w:t>
      </w:r>
      <w:proofErr w:type="spellStart"/>
      <w:r w:rsidRPr="006924AB">
        <w:rPr>
          <w:b/>
          <w:sz w:val="32"/>
          <w:szCs w:val="32"/>
          <w:lang w:val="en-US"/>
        </w:rPr>
        <w:t>Tillsonburg</w:t>
      </w:r>
      <w:proofErr w:type="spellEnd"/>
      <w:r w:rsidRPr="006924AB">
        <w:rPr>
          <w:b/>
          <w:sz w:val="32"/>
          <w:szCs w:val="32"/>
          <w:lang w:val="en-US"/>
        </w:rPr>
        <w:t xml:space="preserve"> facility help</w:t>
      </w:r>
      <w:r>
        <w:rPr>
          <w:b/>
          <w:sz w:val="32"/>
          <w:szCs w:val="32"/>
          <w:lang w:val="en-US"/>
        </w:rPr>
        <w:t>ed to</w:t>
      </w:r>
      <w:r w:rsidRPr="006924AB">
        <w:rPr>
          <w:b/>
          <w:sz w:val="32"/>
          <w:szCs w:val="32"/>
          <w:lang w:val="en-US"/>
        </w:rPr>
        <w:t xml:space="preserve"> restore power to storm-ravaged communities</w:t>
      </w:r>
    </w:p>
    <w:p w14:paraId="6037D195" w14:textId="77777777" w:rsidR="00FE75F9" w:rsidRPr="00CF1B36" w:rsidRDefault="00FE75F9" w:rsidP="00D6617A">
      <w:pPr>
        <w:pStyle w:val="Default"/>
        <w:rPr>
          <w:b/>
          <w:caps/>
          <w:color w:val="004388"/>
          <w:lang w:val="en-US"/>
        </w:rPr>
      </w:pPr>
    </w:p>
    <w:p w14:paraId="7A3B47D1" w14:textId="19A67C33" w:rsidR="00DB4948" w:rsidRPr="00DB4948" w:rsidRDefault="006924AB" w:rsidP="00DB4948">
      <w:pPr>
        <w:spacing w:after="120" w:line="360" w:lineRule="auto"/>
        <w:rPr>
          <w:rFonts w:cs="Arial"/>
          <w:b/>
          <w:bCs/>
          <w:color w:val="000000"/>
          <w:sz w:val="20"/>
          <w:szCs w:val="20"/>
          <w:lang w:val="en-US"/>
        </w:rPr>
      </w:pPr>
      <w:r w:rsidRPr="006924AB">
        <w:rPr>
          <w:rFonts w:cs="Arial"/>
          <w:b/>
          <w:bCs/>
          <w:color w:val="000000"/>
          <w:sz w:val="20"/>
          <w:szCs w:val="20"/>
          <w:lang w:val="en-US"/>
        </w:rPr>
        <w:t>Plymouth, Mich., May 30, 2018.  Floods. Wildfires. Hurricanes. Heat waves. 2017 was a challenging year for millions of people, but some of the environmental distress they endured was diminished when electricity could be quickly restored to their homes and communities. Freudenberg-NOK Sealing Technologies played a key role in helping get those lights back on. The company runs the business operations for Freudenberg Sealing Technologies in the Americas.</w:t>
      </w:r>
    </w:p>
    <w:p w14:paraId="5E04974C" w14:textId="77777777" w:rsidR="006924AB" w:rsidRPr="006924AB" w:rsidRDefault="006924AB" w:rsidP="006924AB">
      <w:pPr>
        <w:spacing w:after="120" w:line="360" w:lineRule="auto"/>
        <w:rPr>
          <w:rFonts w:cs="Arial"/>
          <w:color w:val="000000"/>
          <w:sz w:val="20"/>
          <w:szCs w:val="20"/>
          <w:lang w:val="en-US"/>
        </w:rPr>
      </w:pPr>
      <w:r w:rsidRPr="006924AB">
        <w:rPr>
          <w:rFonts w:cs="Arial"/>
          <w:color w:val="000000"/>
          <w:sz w:val="20"/>
          <w:szCs w:val="20"/>
          <w:lang w:val="en-US"/>
        </w:rPr>
        <w:t xml:space="preserve">In response to rising demand for the insulators required to restore downed power systems, employees at Freudenberg-NOK’s </w:t>
      </w:r>
      <w:proofErr w:type="spellStart"/>
      <w:r w:rsidRPr="006924AB">
        <w:rPr>
          <w:rFonts w:cs="Arial"/>
          <w:color w:val="000000"/>
          <w:sz w:val="20"/>
          <w:szCs w:val="20"/>
          <w:lang w:val="en-US"/>
        </w:rPr>
        <w:t>Tillsonburg</w:t>
      </w:r>
      <w:proofErr w:type="spellEnd"/>
      <w:r w:rsidRPr="006924AB">
        <w:rPr>
          <w:rFonts w:cs="Arial"/>
          <w:color w:val="000000"/>
          <w:sz w:val="20"/>
          <w:szCs w:val="20"/>
          <w:lang w:val="en-US"/>
        </w:rPr>
        <w:t xml:space="preserve">, Ontario plant doubled their production of silicone rubber-covered fiberglass core rod during the second half of the year.  The silicone covered rod is an essential component used in the production of high performance guy strain insulators that are manufactured by K-LINE INSULATORS, LIMITED, of Toronto, Canada (K-LINE). K-LINE’s advanced silicone rubber guy strain insulators are used in power transmission and distribution applications throughout the world and improve system reliability while stemming system losses. Recent hurricanes in the U.S. and Caribbean have dramatically increased the need for insulators, far outstripping past supply. </w:t>
      </w:r>
    </w:p>
    <w:p w14:paraId="69914B23" w14:textId="77777777" w:rsidR="006924AB" w:rsidRPr="006924AB" w:rsidRDefault="006924AB" w:rsidP="006924AB">
      <w:pPr>
        <w:spacing w:after="120" w:line="360" w:lineRule="auto"/>
        <w:rPr>
          <w:rFonts w:cs="Arial"/>
          <w:color w:val="000000"/>
          <w:sz w:val="20"/>
          <w:szCs w:val="20"/>
          <w:lang w:val="en-US"/>
        </w:rPr>
      </w:pPr>
      <w:r w:rsidRPr="006924AB">
        <w:rPr>
          <w:rFonts w:cs="Arial"/>
          <w:color w:val="000000"/>
          <w:sz w:val="20"/>
          <w:szCs w:val="20"/>
          <w:lang w:val="en-US"/>
        </w:rPr>
        <w:t xml:space="preserve">“We have a long-standing relationship with K-LINE, and when the company came to us with an urgent need for more silicone rubber-covered rod, we pushed our production capabilities into high gear,” said Todd Blair, Business Development Manager for the </w:t>
      </w:r>
      <w:proofErr w:type="spellStart"/>
      <w:r w:rsidRPr="006924AB">
        <w:rPr>
          <w:rFonts w:cs="Arial"/>
          <w:color w:val="000000"/>
          <w:sz w:val="20"/>
          <w:szCs w:val="20"/>
          <w:lang w:val="en-US"/>
        </w:rPr>
        <w:t>Tillsonburg</w:t>
      </w:r>
      <w:proofErr w:type="spellEnd"/>
      <w:r w:rsidRPr="006924AB">
        <w:rPr>
          <w:rFonts w:cs="Arial"/>
          <w:color w:val="000000"/>
          <w:sz w:val="20"/>
          <w:szCs w:val="20"/>
          <w:lang w:val="en-US"/>
        </w:rPr>
        <w:t xml:space="preserve"> facility. “Our ability to quickly react and support our customer with a </w:t>
      </w:r>
      <w:proofErr w:type="gramStart"/>
      <w:r w:rsidRPr="006924AB">
        <w:rPr>
          <w:rFonts w:cs="Arial"/>
          <w:color w:val="000000"/>
          <w:sz w:val="20"/>
          <w:szCs w:val="20"/>
          <w:lang w:val="en-US"/>
        </w:rPr>
        <w:t>much needed</w:t>
      </w:r>
      <w:proofErr w:type="gramEnd"/>
      <w:r w:rsidRPr="006924AB">
        <w:rPr>
          <w:rFonts w:cs="Arial"/>
          <w:color w:val="000000"/>
          <w:sz w:val="20"/>
          <w:szCs w:val="20"/>
          <w:lang w:val="en-US"/>
        </w:rPr>
        <w:t xml:space="preserve"> increase in material further solidified our business with K-LINE.”</w:t>
      </w:r>
    </w:p>
    <w:p w14:paraId="40D984AB" w14:textId="77777777" w:rsidR="006924AB" w:rsidRPr="006924AB" w:rsidRDefault="006924AB" w:rsidP="006924AB">
      <w:pPr>
        <w:spacing w:after="120" w:line="360" w:lineRule="auto"/>
        <w:rPr>
          <w:rFonts w:cs="Arial"/>
          <w:color w:val="000000"/>
          <w:sz w:val="20"/>
          <w:szCs w:val="20"/>
          <w:lang w:val="en-US"/>
        </w:rPr>
      </w:pPr>
      <w:proofErr w:type="spellStart"/>
      <w:r w:rsidRPr="006924AB">
        <w:rPr>
          <w:rFonts w:cs="Arial"/>
          <w:color w:val="000000"/>
          <w:sz w:val="20"/>
          <w:szCs w:val="20"/>
          <w:lang w:val="en-US"/>
        </w:rPr>
        <w:t>Tillsonburg</w:t>
      </w:r>
      <w:proofErr w:type="spellEnd"/>
      <w:r w:rsidRPr="006924AB">
        <w:rPr>
          <w:rFonts w:cs="Arial"/>
          <w:color w:val="000000"/>
          <w:sz w:val="20"/>
          <w:szCs w:val="20"/>
          <w:lang w:val="en-US"/>
        </w:rPr>
        <w:t xml:space="preserve"> encapsulates fiberglass rod in silicone rubber and cures it for K-LINE. The coated rod is impervious to moisture and other environmental degradation, while maintaining a very high insulating value.</w:t>
      </w:r>
    </w:p>
    <w:p w14:paraId="283F2BFE" w14:textId="1015215A" w:rsidR="006924AB" w:rsidRPr="006924AB" w:rsidRDefault="006924AB" w:rsidP="006924AB">
      <w:pPr>
        <w:spacing w:after="120" w:line="360" w:lineRule="auto"/>
        <w:rPr>
          <w:rFonts w:cs="Arial"/>
          <w:color w:val="000000"/>
          <w:sz w:val="20"/>
          <w:szCs w:val="20"/>
          <w:lang w:val="en-US"/>
        </w:rPr>
      </w:pPr>
      <w:r w:rsidRPr="006924AB">
        <w:rPr>
          <w:rFonts w:cs="Arial"/>
          <w:color w:val="000000"/>
          <w:sz w:val="20"/>
          <w:szCs w:val="20"/>
          <w:lang w:val="en-US"/>
        </w:rPr>
        <w:t xml:space="preserve">“K-LINE INSULATORS supplies a premium product to its utility customers and when disasters like last year’s hurricanes strike, the company prides itself on being able to respond to customers’ critical product needs,” said A.J. (Tony) </w:t>
      </w:r>
      <w:proofErr w:type="spellStart"/>
      <w:r w:rsidRPr="006924AB">
        <w:rPr>
          <w:rFonts w:cs="Arial"/>
          <w:color w:val="000000"/>
          <w:sz w:val="20"/>
          <w:szCs w:val="20"/>
          <w:lang w:val="en-US"/>
        </w:rPr>
        <w:t>Carreira</w:t>
      </w:r>
      <w:proofErr w:type="spellEnd"/>
      <w:r w:rsidRPr="006924AB">
        <w:rPr>
          <w:rFonts w:cs="Arial"/>
          <w:color w:val="000000"/>
          <w:sz w:val="20"/>
          <w:szCs w:val="20"/>
          <w:lang w:val="en-US"/>
        </w:rPr>
        <w:t>, President of K-LINE. “K-LINE has valued Freudenberg-NOK’s supply partner relationship for many years.”</w:t>
      </w:r>
    </w:p>
    <w:p w14:paraId="1A87836C" w14:textId="77777777" w:rsidR="006924AB" w:rsidRPr="006924AB" w:rsidRDefault="006924AB" w:rsidP="006924AB">
      <w:pPr>
        <w:spacing w:after="120" w:line="360" w:lineRule="auto"/>
        <w:rPr>
          <w:rFonts w:cs="Arial"/>
          <w:color w:val="000000"/>
          <w:sz w:val="20"/>
          <w:szCs w:val="20"/>
          <w:lang w:val="en-US"/>
        </w:rPr>
      </w:pPr>
      <w:r w:rsidRPr="006924AB">
        <w:rPr>
          <w:rFonts w:cs="Arial"/>
          <w:color w:val="000000"/>
          <w:sz w:val="20"/>
          <w:szCs w:val="20"/>
          <w:lang w:val="en-US"/>
        </w:rPr>
        <w:t xml:space="preserve"> </w:t>
      </w:r>
    </w:p>
    <w:p w14:paraId="5BC97909" w14:textId="77777777" w:rsidR="006924AB" w:rsidRPr="006924AB" w:rsidRDefault="006924AB" w:rsidP="006924AB">
      <w:pPr>
        <w:spacing w:after="120" w:line="360" w:lineRule="auto"/>
        <w:rPr>
          <w:rFonts w:cs="Arial"/>
          <w:color w:val="000000"/>
          <w:sz w:val="20"/>
          <w:szCs w:val="20"/>
          <w:lang w:val="en-US"/>
        </w:rPr>
      </w:pPr>
      <w:r w:rsidRPr="006924AB">
        <w:rPr>
          <w:rFonts w:cs="Arial"/>
          <w:color w:val="000000"/>
          <w:sz w:val="20"/>
          <w:szCs w:val="20"/>
          <w:lang w:val="en-US"/>
        </w:rPr>
        <w:lastRenderedPageBreak/>
        <w:t xml:space="preserve">Throughout its long partnership with K-LINE, </w:t>
      </w:r>
      <w:proofErr w:type="spellStart"/>
      <w:r w:rsidRPr="006924AB">
        <w:rPr>
          <w:rFonts w:cs="Arial"/>
          <w:color w:val="000000"/>
          <w:sz w:val="20"/>
          <w:szCs w:val="20"/>
          <w:lang w:val="en-US"/>
        </w:rPr>
        <w:t>Tillsonburg</w:t>
      </w:r>
      <w:proofErr w:type="spellEnd"/>
      <w:r w:rsidRPr="006924AB">
        <w:rPr>
          <w:rFonts w:cs="Arial"/>
          <w:color w:val="000000"/>
          <w:sz w:val="20"/>
          <w:szCs w:val="20"/>
          <w:lang w:val="en-US"/>
        </w:rPr>
        <w:t xml:space="preserve"> has vigorously pursued product and process improvements in its work, Blair noted. For example, the plant is exploring how to more efficiently bond the rubber to the rod through an alternate process that would not only lower costs but also facilitate lean production by combining multiple batch operations into a single line operation.</w:t>
      </w:r>
    </w:p>
    <w:p w14:paraId="2230C1C2" w14:textId="77777777" w:rsidR="006924AB" w:rsidRPr="006924AB" w:rsidRDefault="006924AB" w:rsidP="006924AB">
      <w:pPr>
        <w:spacing w:after="120" w:line="360" w:lineRule="auto"/>
        <w:rPr>
          <w:rFonts w:cs="Arial"/>
          <w:color w:val="000000"/>
          <w:sz w:val="20"/>
          <w:szCs w:val="20"/>
          <w:lang w:val="en-US"/>
        </w:rPr>
      </w:pPr>
      <w:r w:rsidRPr="006924AB">
        <w:rPr>
          <w:rFonts w:cs="Arial"/>
          <w:color w:val="000000"/>
          <w:sz w:val="20"/>
          <w:szCs w:val="20"/>
          <w:lang w:val="en-US"/>
        </w:rPr>
        <w:t xml:space="preserve">“We produce a very high-quality product for K-LINE, but we are still very proactive in meeting with their engineers and entire team to discuss potential product and process improvements,” Blair said. “We share what we are working on, they share what they are working on and as a result, we are both better able to respond to the market.” </w:t>
      </w:r>
    </w:p>
    <w:p w14:paraId="5ED527C1" w14:textId="05E153F7" w:rsidR="00DB4948" w:rsidRPr="00DB4948" w:rsidRDefault="006924AB" w:rsidP="006924AB">
      <w:pPr>
        <w:spacing w:after="120" w:line="360" w:lineRule="auto"/>
        <w:rPr>
          <w:rFonts w:cs="Arial"/>
          <w:color w:val="000000"/>
          <w:sz w:val="20"/>
          <w:szCs w:val="20"/>
          <w:lang w:val="en-US"/>
        </w:rPr>
      </w:pPr>
      <w:r w:rsidRPr="006924AB">
        <w:rPr>
          <w:rFonts w:cs="Arial"/>
          <w:color w:val="000000"/>
          <w:sz w:val="20"/>
          <w:szCs w:val="20"/>
          <w:lang w:val="en-US"/>
        </w:rPr>
        <w:t xml:space="preserve">And Freudenberg’s efforts to build such dynamic communications with K-LINE has yielded other results as well. In December, K-LINE presented </w:t>
      </w:r>
      <w:proofErr w:type="spellStart"/>
      <w:r w:rsidRPr="006924AB">
        <w:rPr>
          <w:rFonts w:cs="Arial"/>
          <w:color w:val="000000"/>
          <w:sz w:val="20"/>
          <w:szCs w:val="20"/>
          <w:lang w:val="en-US"/>
        </w:rPr>
        <w:t>Tillsonburg</w:t>
      </w:r>
      <w:proofErr w:type="spellEnd"/>
      <w:r w:rsidRPr="006924AB">
        <w:rPr>
          <w:rFonts w:cs="Arial"/>
          <w:color w:val="000000"/>
          <w:sz w:val="20"/>
          <w:szCs w:val="20"/>
          <w:lang w:val="en-US"/>
        </w:rPr>
        <w:t xml:space="preserve"> with its 2017 Supplier Partner Achievement Award, for exceptional quality and delivery metrics and exceptional cooperation.</w:t>
      </w:r>
    </w:p>
    <w:p w14:paraId="15AD21EF" w14:textId="77777777" w:rsidR="006924AB" w:rsidRPr="004D5E2B" w:rsidRDefault="006924AB" w:rsidP="00DB4948">
      <w:pPr>
        <w:spacing w:after="120" w:line="360" w:lineRule="auto"/>
        <w:outlineLvl w:val="0"/>
        <w:rPr>
          <w:b/>
          <w:i/>
          <w:sz w:val="20"/>
          <w:szCs w:val="20"/>
          <w:lang w:val="en-US"/>
        </w:rPr>
      </w:pPr>
    </w:p>
    <w:p w14:paraId="2DFB960E" w14:textId="77777777" w:rsidR="006924AB" w:rsidRDefault="006924AB" w:rsidP="00CF1B36">
      <w:pPr>
        <w:rPr>
          <w:b/>
          <w:color w:val="000000"/>
          <w:sz w:val="18"/>
          <w:lang w:val="en-US"/>
        </w:rPr>
      </w:pPr>
      <w:bookmarkStart w:id="0" w:name="_GoBack"/>
      <w:bookmarkEnd w:id="0"/>
    </w:p>
    <w:p w14:paraId="586C58E6" w14:textId="77777777" w:rsidR="00CF1B36" w:rsidRPr="00CA289B" w:rsidRDefault="00CF1B36" w:rsidP="00CF1B36">
      <w:pPr>
        <w:rPr>
          <w:b/>
          <w:color w:val="000000"/>
          <w:sz w:val="18"/>
          <w:lang w:val="en-US"/>
        </w:rPr>
      </w:pPr>
      <w:r w:rsidRPr="00CA289B">
        <w:rPr>
          <w:b/>
          <w:color w:val="000000"/>
          <w:sz w:val="18"/>
          <w:lang w:val="en-US"/>
        </w:rPr>
        <w:t>About Freudenberg Sealing Technologies</w:t>
      </w:r>
    </w:p>
    <w:p w14:paraId="4F9B4B57" w14:textId="77777777" w:rsidR="00CF1B36" w:rsidRDefault="00CF1B36" w:rsidP="00CF1B36">
      <w:pPr>
        <w:rPr>
          <w:color w:val="000000"/>
          <w:sz w:val="18"/>
          <w:lang w:val="en-US"/>
        </w:rPr>
      </w:pPr>
      <w:r w:rsidRPr="007F0255">
        <w:rPr>
          <w:color w:val="000000"/>
          <w:sz w:val="18"/>
          <w:lang w:val="en-US"/>
        </w:rPr>
        <w:t xml:space="preserve">Freudenberg Sealing Technologies is a longstanding technology expert and market leader in sealing technology and electric mobility solutions worldwide. </w:t>
      </w:r>
      <w:r w:rsidRPr="00CB139A">
        <w:rPr>
          <w:color w:val="000000"/>
          <w:sz w:val="18"/>
          <w:lang w:val="en-US"/>
        </w:rPr>
        <w:t xml:space="preserve">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More information at </w:t>
      </w:r>
      <w:r w:rsidR="004D5E2B">
        <w:fldChar w:fldCharType="begin"/>
      </w:r>
      <w:r w:rsidR="004D5E2B" w:rsidRPr="004D5E2B">
        <w:rPr>
          <w:lang w:val="en-US"/>
        </w:rPr>
        <w:instrText xml:space="preserve"> HYPERLINK "http://www.fst.com" </w:instrText>
      </w:r>
      <w:r w:rsidR="004D5E2B">
        <w:fldChar w:fldCharType="separate"/>
      </w:r>
      <w:r w:rsidRPr="00FE75A0">
        <w:rPr>
          <w:rStyle w:val="Hyperlink"/>
          <w:sz w:val="18"/>
          <w:lang w:val="en-US"/>
        </w:rPr>
        <w:t>www.fst.com</w:t>
      </w:r>
      <w:r w:rsidR="004D5E2B">
        <w:rPr>
          <w:rStyle w:val="Hyperlink"/>
          <w:sz w:val="18"/>
          <w:lang w:val="en-US"/>
        </w:rPr>
        <w:fldChar w:fldCharType="end"/>
      </w:r>
    </w:p>
    <w:p w14:paraId="13A63601" w14:textId="77777777" w:rsidR="00CF1B36" w:rsidRPr="00CB139A" w:rsidRDefault="00CF1B36" w:rsidP="00CF1B36">
      <w:pPr>
        <w:rPr>
          <w:color w:val="000000"/>
          <w:sz w:val="18"/>
          <w:lang w:val="en-US"/>
        </w:rPr>
      </w:pPr>
    </w:p>
    <w:p w14:paraId="6A727F54" w14:textId="77777777" w:rsidR="00CF1B36" w:rsidRPr="00411D5A" w:rsidRDefault="00CF1B36" w:rsidP="00CF1B36">
      <w:pPr>
        <w:rPr>
          <w:color w:val="000000"/>
          <w:sz w:val="18"/>
          <w:lang w:val="en-US"/>
        </w:rPr>
      </w:pPr>
      <w:r w:rsidRPr="00CB139A">
        <w:rPr>
          <w:color w:val="000000"/>
          <w:sz w:val="18"/>
          <w:lang w:val="en-US"/>
        </w:rPr>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More information is available at </w:t>
      </w:r>
      <w:r w:rsidR="004D5E2B">
        <w:fldChar w:fldCharType="begin"/>
      </w:r>
      <w:r w:rsidR="004D5E2B" w:rsidRPr="004D5E2B">
        <w:rPr>
          <w:lang w:val="en-US"/>
        </w:rPr>
        <w:instrText xml:space="preserve"> HYPERLINK "http://www.freudenberg.com" </w:instrText>
      </w:r>
      <w:r w:rsidR="004D5E2B">
        <w:fldChar w:fldCharType="separate"/>
      </w:r>
      <w:r w:rsidRPr="00FE75A0">
        <w:rPr>
          <w:rStyle w:val="Hyperlink"/>
          <w:sz w:val="18"/>
          <w:lang w:val="en-US"/>
        </w:rPr>
        <w:t>www.freudenberg.com</w:t>
      </w:r>
      <w:r w:rsidR="004D5E2B">
        <w:rPr>
          <w:rStyle w:val="Hyperlink"/>
          <w:sz w:val="18"/>
          <w:lang w:val="en-US"/>
        </w:rPr>
        <w:fldChar w:fldCharType="end"/>
      </w:r>
      <w:r w:rsidRPr="00CB139A">
        <w:rPr>
          <w:color w:val="000000"/>
          <w:sz w:val="18"/>
          <w:lang w:val="en-US"/>
        </w:rPr>
        <w:t>.</w:t>
      </w:r>
    </w:p>
    <w:p w14:paraId="458BB7D8" w14:textId="77777777" w:rsidR="00CF1B36" w:rsidRPr="00411D5A" w:rsidRDefault="00CF1B36" w:rsidP="00CF1B36">
      <w:pPr>
        <w:rPr>
          <w:sz w:val="18"/>
          <w:lang w:val="en-US"/>
        </w:rPr>
      </w:pPr>
    </w:p>
    <w:p w14:paraId="1C18BCC0" w14:textId="77777777" w:rsidR="00CF1B36" w:rsidRPr="00411D5A" w:rsidRDefault="00CF1B36" w:rsidP="00CF1B36">
      <w:pPr>
        <w:pStyle w:val="Default"/>
        <w:rPr>
          <w:sz w:val="18"/>
          <w:lang w:val="en-US"/>
        </w:rPr>
      </w:pPr>
      <w:r w:rsidRPr="00411D5A">
        <w:rPr>
          <w:b/>
          <w:sz w:val="18"/>
          <w:lang w:val="en-US"/>
        </w:rPr>
        <w:t xml:space="preserve">Contact </w:t>
      </w:r>
    </w:p>
    <w:p w14:paraId="7C0DDF13" w14:textId="77777777" w:rsidR="00CF1B36" w:rsidRPr="00411D5A" w:rsidRDefault="00CF1B36" w:rsidP="00CF1B36">
      <w:pPr>
        <w:pStyle w:val="Default"/>
        <w:rPr>
          <w:sz w:val="18"/>
          <w:lang w:val="en-US"/>
        </w:rPr>
      </w:pPr>
      <w:r w:rsidRPr="00411D5A">
        <w:rPr>
          <w:sz w:val="18"/>
          <w:lang w:val="en-US"/>
        </w:rPr>
        <w:t xml:space="preserve">Freudenberg Sealing Technologies GmbH &amp; Co. KG </w:t>
      </w:r>
    </w:p>
    <w:p w14:paraId="3B33C720" w14:textId="77777777" w:rsidR="00CF1B36" w:rsidRPr="00411D5A" w:rsidRDefault="00CF1B36" w:rsidP="00CF1B36">
      <w:pPr>
        <w:pStyle w:val="Default"/>
        <w:rPr>
          <w:sz w:val="18"/>
          <w:lang w:val="en-US"/>
        </w:rPr>
      </w:pPr>
      <w:r w:rsidRPr="00411D5A">
        <w:rPr>
          <w:sz w:val="18"/>
          <w:lang w:val="en-US"/>
        </w:rPr>
        <w:t xml:space="preserve">Ulrike Reich, Head of Media Relations </w:t>
      </w:r>
    </w:p>
    <w:p w14:paraId="4C6AEDC4" w14:textId="77777777" w:rsidR="00CF1B36" w:rsidRPr="00023791" w:rsidRDefault="00CF1B36" w:rsidP="00CF1B36">
      <w:pPr>
        <w:pStyle w:val="Default"/>
        <w:rPr>
          <w:sz w:val="18"/>
          <w:szCs w:val="18"/>
        </w:rPr>
      </w:pPr>
      <w:proofErr w:type="spellStart"/>
      <w:r>
        <w:rPr>
          <w:sz w:val="18"/>
          <w:szCs w:val="18"/>
        </w:rPr>
        <w:t>Hoe</w:t>
      </w:r>
      <w:r w:rsidRPr="00023791">
        <w:rPr>
          <w:sz w:val="18"/>
          <w:szCs w:val="18"/>
        </w:rPr>
        <w:t>hnerweg</w:t>
      </w:r>
      <w:proofErr w:type="spellEnd"/>
      <w:r w:rsidRPr="00023791">
        <w:rPr>
          <w:sz w:val="18"/>
          <w:szCs w:val="18"/>
        </w:rPr>
        <w:t xml:space="preserve"> 2–4 </w:t>
      </w:r>
    </w:p>
    <w:p w14:paraId="3D305B8F" w14:textId="77777777" w:rsidR="00CF1B36" w:rsidRDefault="00CF1B36" w:rsidP="00CF1B36">
      <w:pPr>
        <w:pStyle w:val="Default"/>
        <w:rPr>
          <w:sz w:val="18"/>
          <w:szCs w:val="18"/>
        </w:rPr>
      </w:pPr>
      <w:r w:rsidRPr="00023791">
        <w:rPr>
          <w:sz w:val="18"/>
          <w:szCs w:val="18"/>
        </w:rPr>
        <w:t>69465 Weinheim</w:t>
      </w:r>
      <w:r w:rsidRPr="00023791">
        <w:rPr>
          <w:sz w:val="18"/>
          <w:szCs w:val="18"/>
        </w:rPr>
        <w:br/>
        <w:t>G</w:t>
      </w:r>
      <w:r>
        <w:rPr>
          <w:sz w:val="18"/>
          <w:szCs w:val="18"/>
        </w:rPr>
        <w:t xml:space="preserve">ermany </w:t>
      </w:r>
    </w:p>
    <w:p w14:paraId="0335513F" w14:textId="77777777" w:rsidR="00CF1B36" w:rsidRDefault="00CF1B36" w:rsidP="00CF1B36">
      <w:pPr>
        <w:pStyle w:val="Default"/>
        <w:rPr>
          <w:sz w:val="18"/>
          <w:szCs w:val="18"/>
        </w:rPr>
      </w:pPr>
    </w:p>
    <w:p w14:paraId="2F7A9EA0" w14:textId="77777777" w:rsidR="00CF1B36" w:rsidRDefault="00CF1B36" w:rsidP="00CF1B36">
      <w:pPr>
        <w:pStyle w:val="Default"/>
        <w:rPr>
          <w:sz w:val="18"/>
          <w:szCs w:val="18"/>
        </w:rPr>
      </w:pPr>
      <w:proofErr w:type="spellStart"/>
      <w:r>
        <w:rPr>
          <w:sz w:val="18"/>
          <w:szCs w:val="18"/>
        </w:rPr>
        <w:t>phone</w:t>
      </w:r>
      <w:proofErr w:type="spellEnd"/>
      <w:r>
        <w:rPr>
          <w:sz w:val="18"/>
          <w:szCs w:val="18"/>
        </w:rPr>
        <w:t xml:space="preserve">: +49 (0)6201 80 5713 </w:t>
      </w:r>
    </w:p>
    <w:p w14:paraId="0E243792" w14:textId="77777777" w:rsidR="00CF1B36" w:rsidRDefault="00CF1B36" w:rsidP="00CF1B36">
      <w:pPr>
        <w:pStyle w:val="Default"/>
        <w:rPr>
          <w:sz w:val="18"/>
          <w:szCs w:val="18"/>
        </w:rPr>
      </w:pPr>
      <w:r>
        <w:rPr>
          <w:sz w:val="18"/>
          <w:szCs w:val="18"/>
        </w:rPr>
        <w:t xml:space="preserve">email: ulrike.reich@fst.com </w:t>
      </w:r>
    </w:p>
    <w:p w14:paraId="1E74A58C" w14:textId="77777777" w:rsidR="00CF1B36" w:rsidRDefault="004D5E2B" w:rsidP="00CF1B36">
      <w:pPr>
        <w:rPr>
          <w:sz w:val="18"/>
          <w:szCs w:val="18"/>
        </w:rPr>
      </w:pPr>
      <w:hyperlink r:id="rId8" w:history="1">
        <w:r w:rsidR="00CF1B36" w:rsidRPr="00492E42">
          <w:rPr>
            <w:rStyle w:val="Hyperlink"/>
            <w:sz w:val="18"/>
            <w:szCs w:val="18"/>
          </w:rPr>
          <w:t>www.fst.com</w:t>
        </w:r>
      </w:hyperlink>
    </w:p>
    <w:p w14:paraId="7BFFA69A" w14:textId="77777777" w:rsidR="00CF1B36" w:rsidRDefault="004D5E2B" w:rsidP="00CF1B36">
      <w:pPr>
        <w:outlineLvl w:val="0"/>
        <w:rPr>
          <w:rStyle w:val="Hyperlink"/>
          <w:sz w:val="18"/>
          <w:szCs w:val="18"/>
        </w:rPr>
      </w:pPr>
      <w:hyperlink r:id="rId9" w:history="1">
        <w:r w:rsidR="00CF1B36" w:rsidRPr="00492E42">
          <w:rPr>
            <w:rStyle w:val="Hyperlink"/>
            <w:rFonts w:cs="Arial"/>
            <w:sz w:val="18"/>
            <w:szCs w:val="18"/>
          </w:rPr>
          <w:t>www.twitter.com/Freudenberg_FST</w:t>
        </w:r>
      </w:hyperlink>
      <w:r w:rsidR="00CF1B36">
        <w:rPr>
          <w:rFonts w:cs="Arial"/>
          <w:color w:val="000000"/>
          <w:sz w:val="18"/>
          <w:szCs w:val="18"/>
        </w:rPr>
        <w:t xml:space="preserve">           </w:t>
      </w:r>
      <w:r w:rsidR="00CF1B36" w:rsidRPr="004512B4">
        <w:rPr>
          <w:rFonts w:cs="Arial"/>
          <w:color w:val="000000"/>
          <w:sz w:val="18"/>
          <w:szCs w:val="18"/>
        </w:rPr>
        <w:t xml:space="preserve"> </w:t>
      </w:r>
      <w:r w:rsidR="00CF1B36" w:rsidRPr="004512B4">
        <w:rPr>
          <w:rFonts w:cs="Arial"/>
          <w:color w:val="000000"/>
          <w:sz w:val="18"/>
          <w:szCs w:val="18"/>
        </w:rPr>
        <w:cr/>
      </w:r>
      <w:r w:rsidR="00CF1B36" w:rsidRPr="004512B4">
        <w:rPr>
          <w:rStyle w:val="Hyperlink"/>
          <w:sz w:val="18"/>
          <w:szCs w:val="18"/>
        </w:rPr>
        <w:t>www.youtube.com/freudenbergsealing</w:t>
      </w:r>
    </w:p>
    <w:p w14:paraId="4FA44156" w14:textId="19A74B5F" w:rsidR="00856E92" w:rsidRPr="00846003" w:rsidRDefault="00CF1B36" w:rsidP="00CF1B36">
      <w:pPr>
        <w:outlineLvl w:val="0"/>
        <w:rPr>
          <w:rFonts w:cs="Arial"/>
          <w:color w:val="000000"/>
          <w:sz w:val="18"/>
          <w:szCs w:val="18"/>
        </w:rPr>
      </w:pPr>
      <w:r w:rsidRPr="00E05493">
        <w:rPr>
          <w:rStyle w:val="Hyperlink"/>
          <w:sz w:val="18"/>
          <w:szCs w:val="18"/>
        </w:rPr>
        <w:t>https://www.fst.com/api/rss/GetPmRssFeed</w:t>
      </w:r>
      <w:r>
        <w:rPr>
          <w:rStyle w:val="Hyperlink"/>
          <w:sz w:val="18"/>
          <w:szCs w:val="18"/>
        </w:rPr>
        <w:t xml:space="preserve"> </w:t>
      </w:r>
      <w:r w:rsidRPr="004512B4">
        <w:rPr>
          <w:rStyle w:val="Hyperlink"/>
          <w:sz w:val="18"/>
          <w:szCs w:val="18"/>
        </w:rPr>
        <w:t xml:space="preserve"> </w:t>
      </w:r>
      <w:r w:rsidRPr="004512B4">
        <w:rPr>
          <w:rStyle w:val="Hyperlink"/>
          <w:sz w:val="18"/>
          <w:szCs w:val="18"/>
        </w:rPr>
        <w:cr/>
      </w:r>
    </w:p>
    <w:sectPr w:rsidR="00856E92" w:rsidRPr="00846003" w:rsidSect="00684E27">
      <w:headerReference w:type="default" r:id="rId10"/>
      <w:headerReference w:type="first" r:id="rId11"/>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44865" w14:textId="77777777" w:rsidR="00596E8C" w:rsidRDefault="00596E8C" w:rsidP="00433D12">
      <w:r>
        <w:separator/>
      </w:r>
    </w:p>
  </w:endnote>
  <w:endnote w:type="continuationSeparator" w:id="0">
    <w:p w14:paraId="789C95EE" w14:textId="77777777" w:rsidR="00596E8C" w:rsidRDefault="00596E8C"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2040503050306020203"/>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5A39F" w14:textId="77777777" w:rsidR="00596E8C" w:rsidRDefault="00596E8C" w:rsidP="00433D12">
      <w:r>
        <w:separator/>
      </w:r>
    </w:p>
  </w:footnote>
  <w:footnote w:type="continuationSeparator" w:id="0">
    <w:p w14:paraId="768F618F" w14:textId="77777777" w:rsidR="00596E8C" w:rsidRDefault="00596E8C" w:rsidP="0043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7622E" w14:textId="77777777" w:rsidR="00F670F2" w:rsidRDefault="00F670F2">
    <w:pPr>
      <w:pStyle w:val="Kopfzeile"/>
    </w:pPr>
  </w:p>
  <w:p w14:paraId="5A7E2F1D" w14:textId="77777777" w:rsidR="00F670F2" w:rsidRDefault="00F670F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8A289A" wp14:editId="7A44697E">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4A12CF9" w14:textId="48385AF5" w:rsidR="00F670F2" w:rsidRPr="00DC0CA4" w:rsidRDefault="006F4F5D" w:rsidP="00CD1D7A">
                          <w:pPr>
                            <w:ind w:right="68"/>
                            <w:jc w:val="right"/>
                            <w:rPr>
                              <w:b/>
                              <w:color w:val="004388"/>
                              <w:sz w:val="30"/>
                              <w:szCs w:val="30"/>
                            </w:rPr>
                          </w:pPr>
                          <w:proofErr w:type="spellStart"/>
                          <w:r>
                            <w:rPr>
                              <w:b/>
                              <w:color w:val="004388"/>
                              <w:sz w:val="30"/>
                              <w:szCs w:val="30"/>
                            </w:rPr>
                            <w:t>page</w:t>
                          </w:r>
                          <w:proofErr w:type="spellEnd"/>
                          <w:r w:rsidR="00F670F2" w:rsidRPr="00DC0CA4">
                            <w:rPr>
                              <w:b/>
                              <w:color w:val="004388"/>
                              <w:sz w:val="30"/>
                              <w:szCs w:val="30"/>
                            </w:rPr>
                            <w:t xml:space="preserve"> </w:t>
                          </w:r>
                          <w:r w:rsidR="00F670F2">
                            <w:fldChar w:fldCharType="begin"/>
                          </w:r>
                          <w:r w:rsidR="00F670F2">
                            <w:instrText xml:space="preserve"> PAGE  \* Arabic  \* MERGEFORMAT </w:instrText>
                          </w:r>
                          <w:r w:rsidR="00F670F2">
                            <w:fldChar w:fldCharType="separate"/>
                          </w:r>
                          <w:r w:rsidR="004D5E2B" w:rsidRPr="004D5E2B">
                            <w:rPr>
                              <w:b/>
                              <w:noProof/>
                              <w:color w:val="004388"/>
                              <w:sz w:val="30"/>
                              <w:szCs w:val="30"/>
                            </w:rPr>
                            <w:t>2</w:t>
                          </w:r>
                          <w:r w:rsidR="00F670F2">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8A289A"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74A12CF9" w14:textId="48385AF5" w:rsidR="00F670F2" w:rsidRPr="00DC0CA4" w:rsidRDefault="006F4F5D" w:rsidP="00CD1D7A">
                    <w:pPr>
                      <w:ind w:right="68"/>
                      <w:jc w:val="right"/>
                      <w:rPr>
                        <w:b/>
                        <w:color w:val="004388"/>
                        <w:sz w:val="30"/>
                        <w:szCs w:val="30"/>
                      </w:rPr>
                    </w:pPr>
                    <w:proofErr w:type="spellStart"/>
                    <w:r>
                      <w:rPr>
                        <w:b/>
                        <w:color w:val="004388"/>
                        <w:sz w:val="30"/>
                        <w:szCs w:val="30"/>
                      </w:rPr>
                      <w:t>page</w:t>
                    </w:r>
                    <w:proofErr w:type="spellEnd"/>
                    <w:r w:rsidR="00F670F2" w:rsidRPr="00DC0CA4">
                      <w:rPr>
                        <w:b/>
                        <w:color w:val="004388"/>
                        <w:sz w:val="30"/>
                        <w:szCs w:val="30"/>
                      </w:rPr>
                      <w:t xml:space="preserve"> </w:t>
                    </w:r>
                    <w:r w:rsidR="00F670F2">
                      <w:fldChar w:fldCharType="begin"/>
                    </w:r>
                    <w:r w:rsidR="00F670F2">
                      <w:instrText xml:space="preserve"> PAGE  \* Arabic  \* MERGEFORMAT </w:instrText>
                    </w:r>
                    <w:r w:rsidR="00F670F2">
                      <w:fldChar w:fldCharType="separate"/>
                    </w:r>
                    <w:r w:rsidR="004D5E2B" w:rsidRPr="004D5E2B">
                      <w:rPr>
                        <w:b/>
                        <w:noProof/>
                        <w:color w:val="004388"/>
                        <w:sz w:val="30"/>
                        <w:szCs w:val="30"/>
                      </w:rPr>
                      <w:t>2</w:t>
                    </w:r>
                    <w:r w:rsidR="00F670F2">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6F0B" w14:textId="77777777" w:rsidR="00F670F2" w:rsidRDefault="00F670F2"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2D9006E7" wp14:editId="096596C6">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r>
      <w:tab/>
    </w:r>
  </w:p>
  <w:p w14:paraId="4830DE39" w14:textId="77777777" w:rsidR="00F670F2" w:rsidRDefault="00F670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11B3"/>
    <w:rsid w:val="00010F84"/>
    <w:rsid w:val="0001152A"/>
    <w:rsid w:val="00015A49"/>
    <w:rsid w:val="000262B4"/>
    <w:rsid w:val="00031ADE"/>
    <w:rsid w:val="00043BC1"/>
    <w:rsid w:val="00044099"/>
    <w:rsid w:val="000506D9"/>
    <w:rsid w:val="0005292D"/>
    <w:rsid w:val="00053F60"/>
    <w:rsid w:val="000622E3"/>
    <w:rsid w:val="0007699A"/>
    <w:rsid w:val="00080FA1"/>
    <w:rsid w:val="00097B2F"/>
    <w:rsid w:val="000B560B"/>
    <w:rsid w:val="000B683F"/>
    <w:rsid w:val="000D6BF3"/>
    <w:rsid w:val="000E398C"/>
    <w:rsid w:val="00123524"/>
    <w:rsid w:val="001262FC"/>
    <w:rsid w:val="001432FD"/>
    <w:rsid w:val="00143A54"/>
    <w:rsid w:val="00151BA1"/>
    <w:rsid w:val="0015228C"/>
    <w:rsid w:val="00165238"/>
    <w:rsid w:val="00171C87"/>
    <w:rsid w:val="0019477E"/>
    <w:rsid w:val="001B2C4E"/>
    <w:rsid w:val="001B3F41"/>
    <w:rsid w:val="001B713C"/>
    <w:rsid w:val="001C257D"/>
    <w:rsid w:val="001C597E"/>
    <w:rsid w:val="001D1EFD"/>
    <w:rsid w:val="001E323D"/>
    <w:rsid w:val="001E434F"/>
    <w:rsid w:val="001E70A7"/>
    <w:rsid w:val="0020455D"/>
    <w:rsid w:val="0024312C"/>
    <w:rsid w:val="0024321F"/>
    <w:rsid w:val="00246F32"/>
    <w:rsid w:val="00251607"/>
    <w:rsid w:val="00252F1B"/>
    <w:rsid w:val="00254238"/>
    <w:rsid w:val="00264F4F"/>
    <w:rsid w:val="00265EB6"/>
    <w:rsid w:val="00267955"/>
    <w:rsid w:val="002734A1"/>
    <w:rsid w:val="002763D5"/>
    <w:rsid w:val="00281910"/>
    <w:rsid w:val="002836AD"/>
    <w:rsid w:val="00284833"/>
    <w:rsid w:val="00286329"/>
    <w:rsid w:val="0028716B"/>
    <w:rsid w:val="00295D9C"/>
    <w:rsid w:val="002A24EF"/>
    <w:rsid w:val="002A3E6C"/>
    <w:rsid w:val="002B176D"/>
    <w:rsid w:val="002B494A"/>
    <w:rsid w:val="002D69FF"/>
    <w:rsid w:val="002E169A"/>
    <w:rsid w:val="002F1121"/>
    <w:rsid w:val="002F2063"/>
    <w:rsid w:val="003028DE"/>
    <w:rsid w:val="0030434D"/>
    <w:rsid w:val="00306278"/>
    <w:rsid w:val="003071EA"/>
    <w:rsid w:val="003138D2"/>
    <w:rsid w:val="00314D2F"/>
    <w:rsid w:val="00320F03"/>
    <w:rsid w:val="0033069F"/>
    <w:rsid w:val="003347AF"/>
    <w:rsid w:val="00340D4E"/>
    <w:rsid w:val="003440CF"/>
    <w:rsid w:val="00345140"/>
    <w:rsid w:val="0034785C"/>
    <w:rsid w:val="003524A6"/>
    <w:rsid w:val="00352E9F"/>
    <w:rsid w:val="00382843"/>
    <w:rsid w:val="00382BB4"/>
    <w:rsid w:val="00383319"/>
    <w:rsid w:val="0038620A"/>
    <w:rsid w:val="003B0CAA"/>
    <w:rsid w:val="003B7D5E"/>
    <w:rsid w:val="003C2A36"/>
    <w:rsid w:val="003D0874"/>
    <w:rsid w:val="003D49A6"/>
    <w:rsid w:val="003E64F2"/>
    <w:rsid w:val="003F4FA7"/>
    <w:rsid w:val="00401905"/>
    <w:rsid w:val="00402C04"/>
    <w:rsid w:val="00404B2F"/>
    <w:rsid w:val="00406115"/>
    <w:rsid w:val="00417BF2"/>
    <w:rsid w:val="00421DCB"/>
    <w:rsid w:val="004225DA"/>
    <w:rsid w:val="00433D12"/>
    <w:rsid w:val="00440FA8"/>
    <w:rsid w:val="004429ED"/>
    <w:rsid w:val="00442EFA"/>
    <w:rsid w:val="004443CF"/>
    <w:rsid w:val="0044467B"/>
    <w:rsid w:val="00461140"/>
    <w:rsid w:val="00474DE9"/>
    <w:rsid w:val="00475124"/>
    <w:rsid w:val="00480523"/>
    <w:rsid w:val="00480EEA"/>
    <w:rsid w:val="00497965"/>
    <w:rsid w:val="004A335E"/>
    <w:rsid w:val="004A3C93"/>
    <w:rsid w:val="004A750E"/>
    <w:rsid w:val="004C03F4"/>
    <w:rsid w:val="004C314A"/>
    <w:rsid w:val="004C4AF5"/>
    <w:rsid w:val="004D5E2B"/>
    <w:rsid w:val="004D7C39"/>
    <w:rsid w:val="004F1A0D"/>
    <w:rsid w:val="004F6AEA"/>
    <w:rsid w:val="004F7989"/>
    <w:rsid w:val="00513170"/>
    <w:rsid w:val="005140D5"/>
    <w:rsid w:val="00514F07"/>
    <w:rsid w:val="0055044C"/>
    <w:rsid w:val="00551F2D"/>
    <w:rsid w:val="005637D8"/>
    <w:rsid w:val="005706AB"/>
    <w:rsid w:val="00576696"/>
    <w:rsid w:val="005770D1"/>
    <w:rsid w:val="00581577"/>
    <w:rsid w:val="00591DA7"/>
    <w:rsid w:val="00595212"/>
    <w:rsid w:val="00596E8C"/>
    <w:rsid w:val="005A1F71"/>
    <w:rsid w:val="005B170F"/>
    <w:rsid w:val="005C018F"/>
    <w:rsid w:val="005C042D"/>
    <w:rsid w:val="005C1CF6"/>
    <w:rsid w:val="005C4584"/>
    <w:rsid w:val="005D057A"/>
    <w:rsid w:val="005E3F28"/>
    <w:rsid w:val="00602239"/>
    <w:rsid w:val="006038E8"/>
    <w:rsid w:val="00605D03"/>
    <w:rsid w:val="0062293A"/>
    <w:rsid w:val="0064617E"/>
    <w:rsid w:val="00656AAB"/>
    <w:rsid w:val="00662CD7"/>
    <w:rsid w:val="0067042D"/>
    <w:rsid w:val="00672DC2"/>
    <w:rsid w:val="00674E70"/>
    <w:rsid w:val="00681461"/>
    <w:rsid w:val="0068307D"/>
    <w:rsid w:val="00684E27"/>
    <w:rsid w:val="00690D95"/>
    <w:rsid w:val="006924AB"/>
    <w:rsid w:val="00694129"/>
    <w:rsid w:val="006A0557"/>
    <w:rsid w:val="006A2D33"/>
    <w:rsid w:val="006B0F29"/>
    <w:rsid w:val="006B1440"/>
    <w:rsid w:val="006B1BD5"/>
    <w:rsid w:val="006B4423"/>
    <w:rsid w:val="006B68A2"/>
    <w:rsid w:val="006C5805"/>
    <w:rsid w:val="006F4F5D"/>
    <w:rsid w:val="007033DB"/>
    <w:rsid w:val="00717F07"/>
    <w:rsid w:val="00721826"/>
    <w:rsid w:val="007266AE"/>
    <w:rsid w:val="0073149F"/>
    <w:rsid w:val="007318B8"/>
    <w:rsid w:val="0073252D"/>
    <w:rsid w:val="00743DAB"/>
    <w:rsid w:val="0075078A"/>
    <w:rsid w:val="00752BA6"/>
    <w:rsid w:val="0076258E"/>
    <w:rsid w:val="0077053D"/>
    <w:rsid w:val="00771D74"/>
    <w:rsid w:val="00775BEA"/>
    <w:rsid w:val="007A5DF0"/>
    <w:rsid w:val="007C563F"/>
    <w:rsid w:val="007D2991"/>
    <w:rsid w:val="007E0DEC"/>
    <w:rsid w:val="007E3C6A"/>
    <w:rsid w:val="007E51AF"/>
    <w:rsid w:val="007F22F9"/>
    <w:rsid w:val="007F5B61"/>
    <w:rsid w:val="00832D60"/>
    <w:rsid w:val="00846003"/>
    <w:rsid w:val="008460EE"/>
    <w:rsid w:val="008567E5"/>
    <w:rsid w:val="00856E92"/>
    <w:rsid w:val="00862844"/>
    <w:rsid w:val="00863DC0"/>
    <w:rsid w:val="008670D8"/>
    <w:rsid w:val="00873353"/>
    <w:rsid w:val="00873CAD"/>
    <w:rsid w:val="00874942"/>
    <w:rsid w:val="00875675"/>
    <w:rsid w:val="008758FA"/>
    <w:rsid w:val="00875916"/>
    <w:rsid w:val="00894A58"/>
    <w:rsid w:val="008C54FA"/>
    <w:rsid w:val="008D0011"/>
    <w:rsid w:val="008D66E8"/>
    <w:rsid w:val="008E2CFB"/>
    <w:rsid w:val="008E793A"/>
    <w:rsid w:val="008F1CD2"/>
    <w:rsid w:val="009009AB"/>
    <w:rsid w:val="00900A0D"/>
    <w:rsid w:val="00904A83"/>
    <w:rsid w:val="00910470"/>
    <w:rsid w:val="00913CC5"/>
    <w:rsid w:val="0092146A"/>
    <w:rsid w:val="00944979"/>
    <w:rsid w:val="00945CEA"/>
    <w:rsid w:val="0095464A"/>
    <w:rsid w:val="009629B1"/>
    <w:rsid w:val="00970287"/>
    <w:rsid w:val="009728F4"/>
    <w:rsid w:val="00973A98"/>
    <w:rsid w:val="00981E63"/>
    <w:rsid w:val="00986098"/>
    <w:rsid w:val="009C3F7B"/>
    <w:rsid w:val="009D07AE"/>
    <w:rsid w:val="009D16C4"/>
    <w:rsid w:val="009E2634"/>
    <w:rsid w:val="00A070A7"/>
    <w:rsid w:val="00A23C93"/>
    <w:rsid w:val="00A23E3F"/>
    <w:rsid w:val="00A25A39"/>
    <w:rsid w:val="00A66D55"/>
    <w:rsid w:val="00A672FB"/>
    <w:rsid w:val="00A84234"/>
    <w:rsid w:val="00A849D3"/>
    <w:rsid w:val="00A9516D"/>
    <w:rsid w:val="00AA549C"/>
    <w:rsid w:val="00AA668F"/>
    <w:rsid w:val="00AA7322"/>
    <w:rsid w:val="00AB0378"/>
    <w:rsid w:val="00AB3F43"/>
    <w:rsid w:val="00AB7F3E"/>
    <w:rsid w:val="00AC3287"/>
    <w:rsid w:val="00AE268A"/>
    <w:rsid w:val="00B04D9A"/>
    <w:rsid w:val="00B0592E"/>
    <w:rsid w:val="00B3039A"/>
    <w:rsid w:val="00B351D6"/>
    <w:rsid w:val="00B365E1"/>
    <w:rsid w:val="00B450F3"/>
    <w:rsid w:val="00B6293F"/>
    <w:rsid w:val="00B76422"/>
    <w:rsid w:val="00B923D6"/>
    <w:rsid w:val="00BA266F"/>
    <w:rsid w:val="00BB49AF"/>
    <w:rsid w:val="00BB6951"/>
    <w:rsid w:val="00BC06F6"/>
    <w:rsid w:val="00BD140A"/>
    <w:rsid w:val="00BE2398"/>
    <w:rsid w:val="00BE408B"/>
    <w:rsid w:val="00BF206B"/>
    <w:rsid w:val="00C04039"/>
    <w:rsid w:val="00C21C3B"/>
    <w:rsid w:val="00C37876"/>
    <w:rsid w:val="00C464B2"/>
    <w:rsid w:val="00C5302A"/>
    <w:rsid w:val="00C53149"/>
    <w:rsid w:val="00C6419D"/>
    <w:rsid w:val="00C64496"/>
    <w:rsid w:val="00C66626"/>
    <w:rsid w:val="00C76687"/>
    <w:rsid w:val="00C83DDE"/>
    <w:rsid w:val="00C87E07"/>
    <w:rsid w:val="00C92E05"/>
    <w:rsid w:val="00C95CE7"/>
    <w:rsid w:val="00CA289B"/>
    <w:rsid w:val="00CA5E16"/>
    <w:rsid w:val="00CB4983"/>
    <w:rsid w:val="00CD1D7A"/>
    <w:rsid w:val="00CD2F0F"/>
    <w:rsid w:val="00CD3CFB"/>
    <w:rsid w:val="00CE2306"/>
    <w:rsid w:val="00CE5781"/>
    <w:rsid w:val="00CF1B36"/>
    <w:rsid w:val="00CF67BA"/>
    <w:rsid w:val="00D00AED"/>
    <w:rsid w:val="00D0539E"/>
    <w:rsid w:val="00D108DB"/>
    <w:rsid w:val="00D21F5D"/>
    <w:rsid w:val="00D325FD"/>
    <w:rsid w:val="00D37270"/>
    <w:rsid w:val="00D37599"/>
    <w:rsid w:val="00D41857"/>
    <w:rsid w:val="00D42632"/>
    <w:rsid w:val="00D44CE5"/>
    <w:rsid w:val="00D45235"/>
    <w:rsid w:val="00D6617A"/>
    <w:rsid w:val="00D73CE2"/>
    <w:rsid w:val="00D8463D"/>
    <w:rsid w:val="00DA1964"/>
    <w:rsid w:val="00DA6D64"/>
    <w:rsid w:val="00DB4948"/>
    <w:rsid w:val="00DB52B6"/>
    <w:rsid w:val="00DC1546"/>
    <w:rsid w:val="00DC47F9"/>
    <w:rsid w:val="00DD2B1C"/>
    <w:rsid w:val="00DD6B7A"/>
    <w:rsid w:val="00DF3A6F"/>
    <w:rsid w:val="00DF6523"/>
    <w:rsid w:val="00E0206B"/>
    <w:rsid w:val="00E05CB2"/>
    <w:rsid w:val="00E3074F"/>
    <w:rsid w:val="00E33A13"/>
    <w:rsid w:val="00E8107E"/>
    <w:rsid w:val="00E959BE"/>
    <w:rsid w:val="00EA655A"/>
    <w:rsid w:val="00EB384F"/>
    <w:rsid w:val="00EB4E7B"/>
    <w:rsid w:val="00EB70FD"/>
    <w:rsid w:val="00EC41D9"/>
    <w:rsid w:val="00EE6186"/>
    <w:rsid w:val="00EE7302"/>
    <w:rsid w:val="00EF1FE9"/>
    <w:rsid w:val="00EF3859"/>
    <w:rsid w:val="00EF6073"/>
    <w:rsid w:val="00F11FBA"/>
    <w:rsid w:val="00F1347A"/>
    <w:rsid w:val="00F210C5"/>
    <w:rsid w:val="00F21F82"/>
    <w:rsid w:val="00F22FD2"/>
    <w:rsid w:val="00F27C45"/>
    <w:rsid w:val="00F36AC9"/>
    <w:rsid w:val="00F47242"/>
    <w:rsid w:val="00F53F0D"/>
    <w:rsid w:val="00F670F2"/>
    <w:rsid w:val="00F674E0"/>
    <w:rsid w:val="00F75EC7"/>
    <w:rsid w:val="00F77823"/>
    <w:rsid w:val="00F87138"/>
    <w:rsid w:val="00F95C1B"/>
    <w:rsid w:val="00FB2789"/>
    <w:rsid w:val="00FE0640"/>
    <w:rsid w:val="00FE3182"/>
    <w:rsid w:val="00FE6F90"/>
    <w:rsid w:val="00FE75F9"/>
    <w:rsid w:val="00FF5F85"/>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004388"/>
    </o:shapedefaults>
    <o:shapelayout v:ext="edit">
      <o:idmap v:ext="edit" data="1"/>
    </o:shapelayout>
  </w:shapeDefaults>
  <w:decimalSymbol w:val=","/>
  <w:listSeparator w:val=";"/>
  <w14:docId w14:val="0E09D841"/>
  <w15:docId w15:val="{1729812C-9370-475E-81B1-0FD1B18A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8043">
      <w:bodyDiv w:val="1"/>
      <w:marLeft w:val="0"/>
      <w:marRight w:val="0"/>
      <w:marTop w:val="0"/>
      <w:marBottom w:val="0"/>
      <w:divBdr>
        <w:top w:val="none" w:sz="0" w:space="0" w:color="auto"/>
        <w:left w:val="none" w:sz="0" w:space="0" w:color="auto"/>
        <w:bottom w:val="none" w:sz="0" w:space="0" w:color="auto"/>
        <w:right w:val="none" w:sz="0" w:space="0" w:color="auto"/>
      </w:divBdr>
    </w:div>
    <w:div w:id="116461121">
      <w:bodyDiv w:val="1"/>
      <w:marLeft w:val="0"/>
      <w:marRight w:val="0"/>
      <w:marTop w:val="0"/>
      <w:marBottom w:val="0"/>
      <w:divBdr>
        <w:top w:val="none" w:sz="0" w:space="0" w:color="auto"/>
        <w:left w:val="none" w:sz="0" w:space="0" w:color="auto"/>
        <w:bottom w:val="none" w:sz="0" w:space="0" w:color="auto"/>
        <w:right w:val="none" w:sz="0" w:space="0" w:color="auto"/>
      </w:divBdr>
    </w:div>
    <w:div w:id="538320818">
      <w:bodyDiv w:val="1"/>
      <w:marLeft w:val="0"/>
      <w:marRight w:val="0"/>
      <w:marTop w:val="0"/>
      <w:marBottom w:val="0"/>
      <w:divBdr>
        <w:top w:val="none" w:sz="0" w:space="0" w:color="auto"/>
        <w:left w:val="none" w:sz="0" w:space="0" w:color="auto"/>
        <w:bottom w:val="none" w:sz="0" w:space="0" w:color="auto"/>
        <w:right w:val="none" w:sz="0" w:space="0" w:color="auto"/>
      </w:divBdr>
    </w:div>
    <w:div w:id="1447889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EFDA-8A1B-485F-8B49-691EBFCB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4126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Susanne Stärck, kuehlhaus AG</cp:lastModifiedBy>
  <cp:revision>3</cp:revision>
  <cp:lastPrinted>2017-04-28T15:01:00Z</cp:lastPrinted>
  <dcterms:created xsi:type="dcterms:W3CDTF">2018-05-22T10:31:00Z</dcterms:created>
  <dcterms:modified xsi:type="dcterms:W3CDTF">2018-05-25T07:08:00Z</dcterms:modified>
</cp:coreProperties>
</file>