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22C93BFC" w:rsidR="00FB60DE" w:rsidRDefault="00FB60DE" w:rsidP="00D6617A">
      <w:pPr>
        <w:pStyle w:val="Default"/>
        <w:rPr>
          <w:color w:val="000000" w:themeColor="text1"/>
          <w:u w:val="single"/>
        </w:rPr>
      </w:pPr>
    </w:p>
    <w:p w14:paraId="7C2D796E" w14:textId="77777777" w:rsidR="002E1508" w:rsidRPr="00322DCB" w:rsidRDefault="002E1508"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Default="00546A0E" w:rsidP="00D6617A">
      <w:pPr>
        <w:pStyle w:val="Default"/>
        <w:rPr>
          <w:b/>
          <w:color w:val="000000" w:themeColor="text1"/>
          <w:sz w:val="32"/>
          <w:szCs w:val="32"/>
        </w:rPr>
      </w:pPr>
    </w:p>
    <w:p w14:paraId="4AAEA697" w14:textId="77777777" w:rsidR="009A5315" w:rsidRPr="00322DCB" w:rsidRDefault="009A5315" w:rsidP="00D6617A">
      <w:pPr>
        <w:pStyle w:val="Default"/>
        <w:rPr>
          <w:b/>
          <w:color w:val="000000" w:themeColor="text1"/>
          <w:sz w:val="32"/>
          <w:szCs w:val="32"/>
        </w:rPr>
      </w:pPr>
    </w:p>
    <w:p w14:paraId="146EDA03" w14:textId="77777777" w:rsidR="00CC340A" w:rsidRDefault="00CC340A" w:rsidP="008557DA">
      <w:pPr>
        <w:pStyle w:val="Default"/>
        <w:rPr>
          <w:b/>
          <w:color w:val="000000" w:themeColor="text1"/>
          <w:sz w:val="32"/>
          <w:szCs w:val="32"/>
        </w:rPr>
      </w:pPr>
    </w:p>
    <w:p w14:paraId="21C885B6" w14:textId="6976CAC4" w:rsidR="00B23E48" w:rsidRPr="00503F97" w:rsidRDefault="00C13875" w:rsidP="008557DA">
      <w:pPr>
        <w:pStyle w:val="Default"/>
        <w:rPr>
          <w:b/>
          <w:color w:val="000000" w:themeColor="text1"/>
          <w:sz w:val="32"/>
          <w:szCs w:val="32"/>
        </w:rPr>
      </w:pPr>
      <w:r w:rsidRPr="00503F97">
        <w:rPr>
          <w:b/>
          <w:color w:val="000000" w:themeColor="text1"/>
          <w:sz w:val="32"/>
          <w:szCs w:val="32"/>
        </w:rPr>
        <w:t>Für sauberes Trinkwasser</w:t>
      </w:r>
    </w:p>
    <w:p w14:paraId="7A43CCFC" w14:textId="77777777" w:rsidR="00C13875" w:rsidRPr="00503F97" w:rsidRDefault="00C13875" w:rsidP="008557DA">
      <w:pPr>
        <w:pStyle w:val="Default"/>
        <w:rPr>
          <w:b/>
          <w:color w:val="000000" w:themeColor="text1"/>
          <w:sz w:val="32"/>
          <w:szCs w:val="32"/>
        </w:rPr>
      </w:pPr>
    </w:p>
    <w:p w14:paraId="339C1438" w14:textId="1F5BDE1F" w:rsidR="00473094" w:rsidRPr="00503F97" w:rsidRDefault="00473094" w:rsidP="006B52BA">
      <w:pPr>
        <w:spacing w:after="120" w:line="360" w:lineRule="auto"/>
        <w:rPr>
          <w:rFonts w:cs="Arial"/>
          <w:b/>
          <w:bCs/>
          <w:sz w:val="22"/>
          <w:szCs w:val="22"/>
        </w:rPr>
      </w:pPr>
      <w:r w:rsidRPr="00503F97">
        <w:rPr>
          <w:rFonts w:cs="Arial"/>
          <w:b/>
          <w:bCs/>
          <w:sz w:val="22"/>
          <w:szCs w:val="22"/>
        </w:rPr>
        <w:t>Freudenberg Sealing Technologies stellt neues Compound 70 EPDM 335DW für O-Ringe vor</w:t>
      </w:r>
    </w:p>
    <w:p w14:paraId="5275CEDC" w14:textId="763636B3" w:rsidR="00473094" w:rsidRDefault="00473094" w:rsidP="00B51BC4">
      <w:pPr>
        <w:spacing w:after="120" w:line="360" w:lineRule="auto"/>
        <w:rPr>
          <w:rFonts w:cs="Arial"/>
          <w:b/>
          <w:bCs/>
          <w:sz w:val="22"/>
          <w:szCs w:val="22"/>
        </w:rPr>
      </w:pPr>
      <w:r w:rsidRPr="001C462E">
        <w:rPr>
          <w:rFonts w:cs="Arial"/>
          <w:b/>
          <w:bCs/>
          <w:sz w:val="22"/>
          <w:szCs w:val="22"/>
        </w:rPr>
        <w:t xml:space="preserve">Weinheim, </w:t>
      </w:r>
      <w:r w:rsidR="0032123B">
        <w:rPr>
          <w:rFonts w:cs="Arial"/>
          <w:b/>
          <w:bCs/>
          <w:sz w:val="22"/>
          <w:szCs w:val="22"/>
        </w:rPr>
        <w:t>19</w:t>
      </w:r>
      <w:r w:rsidRPr="001C462E">
        <w:rPr>
          <w:rFonts w:cs="Arial"/>
          <w:b/>
          <w:bCs/>
          <w:sz w:val="22"/>
          <w:szCs w:val="22"/>
        </w:rPr>
        <w:t>. März 2025 - Der weltweit tätige Dichtungshersteller</w:t>
      </w:r>
      <w:r w:rsidRPr="00473094">
        <w:rPr>
          <w:rFonts w:cs="Arial"/>
          <w:b/>
          <w:bCs/>
          <w:sz w:val="22"/>
          <w:szCs w:val="22"/>
        </w:rPr>
        <w:t xml:space="preserve"> Freudenberg Sealing Technologies hat ein neues Compound 70 EPDM 335DW für O-Ringe entwickelt. Der Werkstoff erfüllt alle strengen Anforderungen für Trinkwasseranwendungen und trägt damit zum Schutz von Gesundheit und Umwelt bei. O-Ringe aus diesem Material verfügen über alle relevanten Marktzulassungen und sind somit für den weltweiten Einsatz im Trinkwasserbereich geeignet.</w:t>
      </w:r>
    </w:p>
    <w:p w14:paraId="6BC66775" w14:textId="77777777" w:rsidR="00473094" w:rsidRPr="00473094" w:rsidRDefault="00473094" w:rsidP="00473094">
      <w:pPr>
        <w:spacing w:after="120" w:line="360" w:lineRule="auto"/>
        <w:rPr>
          <w:rFonts w:cs="Arial"/>
          <w:sz w:val="22"/>
          <w:szCs w:val="22"/>
        </w:rPr>
      </w:pPr>
      <w:r w:rsidRPr="00473094">
        <w:rPr>
          <w:rFonts w:cs="Arial"/>
          <w:sz w:val="22"/>
          <w:szCs w:val="22"/>
        </w:rPr>
        <w:t>Wasser ist eine kostbare Ressource, und der globale Klimawandel hat den Bedarf an sauberem Trinkwasser noch erhöht. Laut einem Bericht der UNESCO aus dem Jahr 2024 leben weltweit 2,2 Milliarden Menschen ohne Zugang zu sauberem Trinkwasser und 3,5 Milliarden Menschen ohne Sanitäranlagen. Hier können Lösungen wie der von Freudenberg Sealing Technologies entwickelte Werkstoff 70 EPDM 335DW helfen, der speziell für Trinkwasseranwendungen entwickelt wurde, um die öffentliche Gesundheit und die Umwelt zu schützen.</w:t>
      </w:r>
    </w:p>
    <w:p w14:paraId="24DA4B9B" w14:textId="5F663D90" w:rsidR="00473094" w:rsidRDefault="00473094" w:rsidP="00473094">
      <w:pPr>
        <w:spacing w:after="120" w:line="360" w:lineRule="auto"/>
        <w:rPr>
          <w:rFonts w:cs="Arial"/>
          <w:sz w:val="22"/>
          <w:szCs w:val="22"/>
        </w:rPr>
      </w:pPr>
      <w:r w:rsidRPr="00473094">
        <w:rPr>
          <w:rFonts w:cs="Arial"/>
          <w:sz w:val="22"/>
          <w:szCs w:val="22"/>
        </w:rPr>
        <w:t>Die neue 70 EPDM 335DW</w:t>
      </w:r>
      <w:r w:rsidR="003903FB">
        <w:rPr>
          <w:rFonts w:cs="Arial"/>
          <w:sz w:val="22"/>
          <w:szCs w:val="22"/>
        </w:rPr>
        <w:t xml:space="preserve"> O-Ring</w:t>
      </w:r>
      <w:r w:rsidR="00576BD8">
        <w:rPr>
          <w:rFonts w:cs="Arial"/>
          <w:sz w:val="22"/>
          <w:szCs w:val="22"/>
        </w:rPr>
        <w:t>-</w:t>
      </w:r>
      <w:r w:rsidRPr="00473094">
        <w:rPr>
          <w:rFonts w:cs="Arial"/>
          <w:sz w:val="22"/>
          <w:szCs w:val="22"/>
        </w:rPr>
        <w:t xml:space="preserve">Mischung bietet mehrere Vorteile, die eine lange Lebensdauer und eine zuverlässige Dichtfunktion gewährleisten. Sie ist hitzebeständig und widersteht Heißwasser, Dampf und Heißluft bis zu +150 °C, während sie bei Kälte bis zu -50 °C (statisch) wirksam bleibt. Darüber hinaus hat </w:t>
      </w:r>
      <w:r w:rsidRPr="00576BD8">
        <w:rPr>
          <w:rFonts w:cs="Arial"/>
          <w:sz w:val="22"/>
          <w:szCs w:val="22"/>
        </w:rPr>
        <w:t>ein externes O-Ring-Prüflabor</w:t>
      </w:r>
      <w:r w:rsidRPr="00473094">
        <w:rPr>
          <w:rFonts w:cs="Arial"/>
          <w:sz w:val="22"/>
          <w:szCs w:val="22"/>
        </w:rPr>
        <w:t xml:space="preserve"> die Kupferverträglichkeit getestet </w:t>
      </w:r>
      <w:r w:rsidR="00576BD8">
        <w:rPr>
          <w:rFonts w:cs="Arial"/>
          <w:sz w:val="22"/>
          <w:szCs w:val="22"/>
        </w:rPr>
        <w:t>und konnte</w:t>
      </w:r>
      <w:r w:rsidRPr="00473094">
        <w:rPr>
          <w:rFonts w:cs="Arial"/>
          <w:sz w:val="22"/>
          <w:szCs w:val="22"/>
        </w:rPr>
        <w:t xml:space="preserve"> keine kupferinduzierte Autoxidation</w:t>
      </w:r>
      <w:r w:rsidR="00576BD8">
        <w:rPr>
          <w:rFonts w:cs="Arial"/>
          <w:sz w:val="22"/>
          <w:szCs w:val="22"/>
        </w:rPr>
        <w:t xml:space="preserve"> </w:t>
      </w:r>
      <w:r w:rsidR="00860993">
        <w:rPr>
          <w:rFonts w:cs="Arial"/>
          <w:sz w:val="22"/>
          <w:szCs w:val="22"/>
        </w:rPr>
        <w:t>feststellen</w:t>
      </w:r>
      <w:r w:rsidRPr="00473094">
        <w:rPr>
          <w:rFonts w:cs="Arial"/>
          <w:sz w:val="22"/>
          <w:szCs w:val="22"/>
        </w:rPr>
        <w:t xml:space="preserve">. </w:t>
      </w:r>
    </w:p>
    <w:p w14:paraId="1B9B1BA6" w14:textId="77777777" w:rsidR="00503F97" w:rsidRDefault="00503F97" w:rsidP="00473094">
      <w:pPr>
        <w:rPr>
          <w:rFonts w:cs="Arial"/>
          <w:b/>
          <w:bCs/>
          <w:sz w:val="22"/>
          <w:szCs w:val="22"/>
        </w:rPr>
      </w:pPr>
    </w:p>
    <w:p w14:paraId="618DF67D" w14:textId="77777777" w:rsidR="00503F97" w:rsidRDefault="00503F97" w:rsidP="00473094">
      <w:pPr>
        <w:rPr>
          <w:rFonts w:cs="Arial"/>
          <w:b/>
          <w:bCs/>
          <w:sz w:val="22"/>
          <w:szCs w:val="22"/>
        </w:rPr>
      </w:pPr>
    </w:p>
    <w:p w14:paraId="1998EF34" w14:textId="77777777" w:rsidR="00503F97" w:rsidRDefault="00503F97" w:rsidP="00473094">
      <w:pPr>
        <w:rPr>
          <w:rFonts w:cs="Arial"/>
          <w:b/>
          <w:bCs/>
          <w:sz w:val="22"/>
          <w:szCs w:val="22"/>
        </w:rPr>
      </w:pPr>
    </w:p>
    <w:p w14:paraId="018EC8D7" w14:textId="1E360635" w:rsidR="00473094" w:rsidRDefault="00473094" w:rsidP="00473094">
      <w:pPr>
        <w:rPr>
          <w:rFonts w:cs="Arial"/>
          <w:b/>
          <w:bCs/>
          <w:sz w:val="22"/>
          <w:szCs w:val="22"/>
        </w:rPr>
      </w:pPr>
      <w:r w:rsidRPr="00503F97">
        <w:rPr>
          <w:rFonts w:cs="Arial"/>
          <w:b/>
          <w:bCs/>
          <w:sz w:val="22"/>
          <w:szCs w:val="22"/>
        </w:rPr>
        <w:lastRenderedPageBreak/>
        <w:t>Zertifiziert und getestet</w:t>
      </w:r>
    </w:p>
    <w:p w14:paraId="53703F26" w14:textId="77777777" w:rsidR="00503F97" w:rsidRPr="00503F97" w:rsidRDefault="00503F97" w:rsidP="00473094">
      <w:pPr>
        <w:rPr>
          <w:rFonts w:cs="Arial"/>
          <w:b/>
          <w:bCs/>
          <w:sz w:val="22"/>
          <w:szCs w:val="22"/>
        </w:rPr>
      </w:pPr>
    </w:p>
    <w:p w14:paraId="67958D2A" w14:textId="4BF1F50B" w:rsidR="00473094" w:rsidRPr="00473094" w:rsidRDefault="00473094" w:rsidP="00473094">
      <w:pPr>
        <w:spacing w:after="120" w:line="360" w:lineRule="auto"/>
        <w:rPr>
          <w:rFonts w:cs="Arial"/>
          <w:sz w:val="22"/>
          <w:szCs w:val="22"/>
        </w:rPr>
      </w:pPr>
      <w:r w:rsidRPr="00473094">
        <w:rPr>
          <w:rFonts w:cs="Arial"/>
          <w:sz w:val="22"/>
          <w:szCs w:val="22"/>
        </w:rPr>
        <w:t xml:space="preserve">„Die Mischung weist eine </w:t>
      </w:r>
      <w:r w:rsidR="00576BD8" w:rsidRPr="00576BD8">
        <w:rPr>
          <w:rFonts w:cs="Arial"/>
          <w:sz w:val="22"/>
          <w:szCs w:val="22"/>
        </w:rPr>
        <w:t>hervorragende</w:t>
      </w:r>
      <w:r w:rsidRPr="00473094">
        <w:rPr>
          <w:rFonts w:cs="Arial"/>
          <w:sz w:val="22"/>
          <w:szCs w:val="22"/>
        </w:rPr>
        <w:t xml:space="preserve"> Alterungsbeständigkeit auf und ist für Trink- und Prozesswasser, Heißwasser, Heißdampf und Silikonöle geeignet“, sagt Klaus Schmieder, </w:t>
      </w:r>
      <w:r w:rsidRPr="00576BD8">
        <w:rPr>
          <w:rFonts w:cs="Arial"/>
          <w:sz w:val="22"/>
          <w:szCs w:val="22"/>
        </w:rPr>
        <w:t>Segment</w:t>
      </w:r>
      <w:r w:rsidR="00576BD8">
        <w:rPr>
          <w:rFonts w:cs="Arial"/>
          <w:sz w:val="22"/>
          <w:szCs w:val="22"/>
        </w:rPr>
        <w:t xml:space="preserve"> Manage</w:t>
      </w:r>
      <w:r w:rsidRPr="00576BD8">
        <w:rPr>
          <w:rFonts w:cs="Arial"/>
          <w:sz w:val="22"/>
          <w:szCs w:val="22"/>
        </w:rPr>
        <w:t>r</w:t>
      </w:r>
      <w:r w:rsidRPr="00473094">
        <w:rPr>
          <w:rFonts w:cs="Arial"/>
          <w:sz w:val="22"/>
          <w:szCs w:val="22"/>
        </w:rPr>
        <w:t xml:space="preserve"> bei Freudenberg Sealing Technologies. "Diese Eigenschaften machen</w:t>
      </w:r>
      <w:r w:rsidR="00576BD8">
        <w:rPr>
          <w:rFonts w:cs="Arial"/>
          <w:sz w:val="22"/>
          <w:szCs w:val="22"/>
        </w:rPr>
        <w:t xml:space="preserve"> </w:t>
      </w:r>
      <w:r w:rsidR="00576BD8" w:rsidRPr="00576BD8">
        <w:rPr>
          <w:rFonts w:cs="Arial"/>
          <w:sz w:val="22"/>
          <w:szCs w:val="22"/>
        </w:rPr>
        <w:t>O-Ringe aus 70 EPDM 335DW</w:t>
      </w:r>
      <w:r w:rsidR="00576BD8">
        <w:rPr>
          <w:rFonts w:cs="Arial"/>
          <w:sz w:val="22"/>
          <w:szCs w:val="22"/>
        </w:rPr>
        <w:t xml:space="preserve"> z</w:t>
      </w:r>
      <w:r w:rsidRPr="00473094">
        <w:rPr>
          <w:rFonts w:cs="Arial"/>
          <w:sz w:val="22"/>
          <w:szCs w:val="22"/>
        </w:rPr>
        <w:t>ur idealen Wahl für Anwendungen im Trinkwasserbereich, bei denen Langlebigkeit und Sicherheit an erster Stelle stehen.</w:t>
      </w:r>
      <w:r w:rsidR="00576BD8">
        <w:rPr>
          <w:rFonts w:cs="Arial"/>
          <w:sz w:val="22"/>
          <w:szCs w:val="22"/>
        </w:rPr>
        <w:t xml:space="preserve">“ </w:t>
      </w:r>
      <w:r w:rsidR="00576BD8" w:rsidRPr="00576BD8">
        <w:rPr>
          <w:rFonts w:cs="Arial"/>
          <w:sz w:val="22"/>
          <w:szCs w:val="22"/>
        </w:rPr>
        <w:t xml:space="preserve">Sie </w:t>
      </w:r>
      <w:r w:rsidRPr="00576BD8">
        <w:rPr>
          <w:rFonts w:cs="Arial"/>
          <w:sz w:val="22"/>
          <w:szCs w:val="22"/>
        </w:rPr>
        <w:t>e</w:t>
      </w:r>
      <w:r w:rsidRPr="00473094">
        <w:rPr>
          <w:rFonts w:cs="Arial"/>
          <w:sz w:val="22"/>
          <w:szCs w:val="22"/>
        </w:rPr>
        <w:t xml:space="preserve">rfüllen die Normen KTW-BWGL, DIN EN 681-1, ÖNORM B5014, EN 16421, CE1935/2004, WRAS BS6920, AS/NZS 4020, FDA §177. 2600, KIWA BRL-K17504 und NSF/ANSI 61. Anwendungen, die </w:t>
      </w:r>
      <w:r w:rsidR="004F3C11">
        <w:rPr>
          <w:rFonts w:cs="Arial"/>
          <w:sz w:val="22"/>
          <w:szCs w:val="22"/>
        </w:rPr>
        <w:t xml:space="preserve">eine </w:t>
      </w:r>
      <w:r w:rsidR="004F3C11" w:rsidRPr="004F3C11">
        <w:rPr>
          <w:rFonts w:cs="Arial"/>
          <w:sz w:val="22"/>
          <w:szCs w:val="22"/>
        </w:rPr>
        <w:t xml:space="preserve">ACS-Zertifizierung </w:t>
      </w:r>
      <w:bookmarkStart w:id="0" w:name="_Hlk192002269"/>
      <w:r w:rsidR="004F3C11" w:rsidRPr="004F3C11">
        <w:rPr>
          <w:rFonts w:cs="Arial"/>
          <w:sz w:val="22"/>
          <w:szCs w:val="22"/>
        </w:rPr>
        <w:t>(Attestation de Conformité Sanitaire)</w:t>
      </w:r>
      <w:bookmarkEnd w:id="0"/>
      <w:r w:rsidR="004F3C11">
        <w:rPr>
          <w:rFonts w:cs="Arial"/>
          <w:sz w:val="22"/>
          <w:szCs w:val="22"/>
        </w:rPr>
        <w:t xml:space="preserve"> </w:t>
      </w:r>
      <w:r w:rsidRPr="00473094">
        <w:rPr>
          <w:rFonts w:cs="Arial"/>
          <w:sz w:val="22"/>
          <w:szCs w:val="22"/>
        </w:rPr>
        <w:t xml:space="preserve">erfordern, werden derzeit durch ein CLP-Zertifikat </w:t>
      </w:r>
      <w:bookmarkStart w:id="1" w:name="_Hlk192002286"/>
      <w:r w:rsidR="004F3C11" w:rsidRPr="004F3C11">
        <w:rPr>
          <w:rFonts w:cs="Arial"/>
          <w:sz w:val="22"/>
          <w:szCs w:val="22"/>
        </w:rPr>
        <w:t>(Classification, Labelling and Packaging)</w:t>
      </w:r>
      <w:r w:rsidR="004F3C11">
        <w:rPr>
          <w:rFonts w:cs="Arial"/>
          <w:sz w:val="22"/>
          <w:szCs w:val="22"/>
        </w:rPr>
        <w:t xml:space="preserve"> </w:t>
      </w:r>
      <w:bookmarkEnd w:id="1"/>
      <w:r w:rsidRPr="00473094">
        <w:rPr>
          <w:rFonts w:cs="Arial"/>
          <w:sz w:val="22"/>
          <w:szCs w:val="22"/>
        </w:rPr>
        <w:t xml:space="preserve">abgedeckt, das für O-Ringe </w:t>
      </w:r>
      <w:r w:rsidR="004F3C11">
        <w:rPr>
          <w:rFonts w:cs="Arial"/>
          <w:sz w:val="22"/>
          <w:szCs w:val="22"/>
        </w:rPr>
        <w:t xml:space="preserve">mit einem Durchmesser kleiner als </w:t>
      </w:r>
      <w:r w:rsidRPr="00473094">
        <w:rPr>
          <w:rFonts w:cs="Arial"/>
          <w:sz w:val="22"/>
          <w:szCs w:val="22"/>
        </w:rPr>
        <w:t>63 mm gilt. Eine vollständige ACS-Zertifizierung</w:t>
      </w:r>
      <w:r w:rsidR="004F3C11">
        <w:rPr>
          <w:rFonts w:cs="Arial"/>
          <w:sz w:val="22"/>
          <w:szCs w:val="22"/>
        </w:rPr>
        <w:t xml:space="preserve"> für </w:t>
      </w:r>
      <w:r w:rsidRPr="00473094">
        <w:rPr>
          <w:rFonts w:cs="Arial"/>
          <w:sz w:val="22"/>
          <w:szCs w:val="22"/>
        </w:rPr>
        <w:t>größere O-Ringe wird derzeit geprüft.</w:t>
      </w:r>
    </w:p>
    <w:p w14:paraId="5981B4FC" w14:textId="7054A323" w:rsidR="00473094" w:rsidRDefault="00473094" w:rsidP="00473094">
      <w:pPr>
        <w:spacing w:after="120" w:line="360" w:lineRule="auto"/>
        <w:rPr>
          <w:rFonts w:cs="Arial"/>
          <w:sz w:val="22"/>
          <w:szCs w:val="22"/>
        </w:rPr>
      </w:pPr>
      <w:r w:rsidRPr="00473094">
        <w:rPr>
          <w:rFonts w:cs="Arial"/>
          <w:sz w:val="22"/>
          <w:szCs w:val="22"/>
        </w:rPr>
        <w:t xml:space="preserve">Mit Blick in die Zukunft erfüllt </w:t>
      </w:r>
      <w:r w:rsidRPr="00576BD8">
        <w:rPr>
          <w:rFonts w:cs="Arial"/>
          <w:sz w:val="22"/>
          <w:szCs w:val="22"/>
        </w:rPr>
        <w:t>Compound</w:t>
      </w:r>
      <w:r w:rsidRPr="00473094">
        <w:rPr>
          <w:rFonts w:cs="Arial"/>
          <w:sz w:val="22"/>
          <w:szCs w:val="22"/>
        </w:rPr>
        <w:t xml:space="preserve"> 70 EPDM 335DW nicht nur die aktuellen Bewertungskriterien für Kunststoffe und andere organische Werkstoffe im Kontakt mit Trinkwasser (KTW-B</w:t>
      </w:r>
      <w:r w:rsidR="00E363EF">
        <w:rPr>
          <w:rFonts w:cs="Arial"/>
          <w:sz w:val="22"/>
          <w:szCs w:val="22"/>
        </w:rPr>
        <w:t>W</w:t>
      </w:r>
      <w:r w:rsidRPr="00473094">
        <w:rPr>
          <w:rFonts w:cs="Arial"/>
          <w:sz w:val="22"/>
          <w:szCs w:val="22"/>
        </w:rPr>
        <w:t>GL). Erstmals werden einheitliche Anforderungen an Werkstoffe im Kontakt mit Trinkwasser festgelegt und die Zulassung von den verschiedenen unabhängigen Prüfinstituten innerhalb der EU anerkannt. Das Compound 70 EPDM 335DW wurde auch hinsichtlich der aktuell vorliegenden europäischen Positivliste geprüft. Seine Zusammensetzung erfüllt bereits diese neuen Anforderungen der europäischen Gesetzgebung (Richtlinie (EU) 2020/2184) und wird von unabhängigen Prüfinstituten in der gesamten EU anerkannt.</w:t>
      </w:r>
    </w:p>
    <w:p w14:paraId="286384A8" w14:textId="77777777" w:rsidR="00473094" w:rsidRPr="00503F97" w:rsidRDefault="00473094" w:rsidP="00473094">
      <w:pPr>
        <w:rPr>
          <w:rFonts w:cs="Arial"/>
          <w:b/>
          <w:bCs/>
          <w:sz w:val="22"/>
          <w:szCs w:val="22"/>
        </w:rPr>
      </w:pPr>
      <w:r w:rsidRPr="00503F97">
        <w:rPr>
          <w:rFonts w:cs="Arial"/>
          <w:b/>
          <w:bCs/>
          <w:sz w:val="22"/>
          <w:szCs w:val="22"/>
        </w:rPr>
        <w:t>Hochwertige Materialien zum Schutz der Gesundheit</w:t>
      </w:r>
    </w:p>
    <w:p w14:paraId="52AF4544" w14:textId="77777777" w:rsidR="00473094" w:rsidRPr="00503F97" w:rsidRDefault="00473094" w:rsidP="00473094">
      <w:pPr>
        <w:rPr>
          <w:rFonts w:cs="Arial"/>
          <w:b/>
          <w:bCs/>
          <w:sz w:val="22"/>
          <w:szCs w:val="22"/>
        </w:rPr>
      </w:pPr>
    </w:p>
    <w:p w14:paraId="4F412E91" w14:textId="77777777" w:rsidR="00473094" w:rsidRPr="00517E38" w:rsidRDefault="00473094" w:rsidP="00473094">
      <w:pPr>
        <w:spacing w:after="120" w:line="360" w:lineRule="auto"/>
        <w:rPr>
          <w:rFonts w:cs="Arial"/>
          <w:sz w:val="22"/>
          <w:szCs w:val="22"/>
        </w:rPr>
      </w:pPr>
      <w:r w:rsidRPr="00517E38">
        <w:rPr>
          <w:rFonts w:cs="Arial"/>
          <w:sz w:val="22"/>
          <w:szCs w:val="22"/>
        </w:rPr>
        <w:t>„Diese Zertifizierungen sind unerlässlich, um die Sicherheit und Zuverlässigkeit unserer Produkte zu gewährleisten“, erklärt Schmieder. "Die strengen Tests und die Einhaltung internationaler Standards zeigen unser Engagement für hochwertige Materialien, die die öffentliche Gesundheit schützen und den Anforderungen moderner Trinkwassersysteme gerecht werden.</w:t>
      </w:r>
      <w:r>
        <w:rPr>
          <w:rFonts w:cs="Arial"/>
          <w:sz w:val="22"/>
          <w:szCs w:val="22"/>
        </w:rPr>
        <w:t>“</w:t>
      </w:r>
      <w:r w:rsidRPr="00517E38">
        <w:rPr>
          <w:rFonts w:cs="Arial"/>
          <w:sz w:val="22"/>
          <w:szCs w:val="22"/>
        </w:rPr>
        <w:t xml:space="preserve"> Mit einer zuverlässigen und langlebigen Dichtungslösung trägt Freudenberg Sealing Technologies dazu bei, Wasserressourcen zu schonen und die Umwelt zu schützen.</w:t>
      </w:r>
    </w:p>
    <w:p w14:paraId="12A449B2" w14:textId="11F5B93A" w:rsidR="00473094" w:rsidRPr="00255B6E" w:rsidRDefault="00473094" w:rsidP="00473094">
      <w:pPr>
        <w:spacing w:after="120" w:line="360" w:lineRule="auto"/>
        <w:rPr>
          <w:rFonts w:cs="Arial"/>
          <w:sz w:val="22"/>
          <w:szCs w:val="22"/>
        </w:rPr>
      </w:pPr>
      <w:r>
        <w:rPr>
          <w:rFonts w:cs="Arial"/>
          <w:sz w:val="22"/>
          <w:szCs w:val="22"/>
        </w:rPr>
        <w:t>„</w:t>
      </w:r>
      <w:r w:rsidRPr="00517E38">
        <w:rPr>
          <w:rFonts w:cs="Arial"/>
          <w:sz w:val="22"/>
          <w:szCs w:val="22"/>
        </w:rPr>
        <w:t>Die Entwicklung des O-Ring-Compounds 70 EPDM 335DW ist eine große Leistung unseres Teams</w:t>
      </w:r>
      <w:r>
        <w:rPr>
          <w:rFonts w:cs="Arial"/>
          <w:sz w:val="22"/>
          <w:szCs w:val="22"/>
        </w:rPr>
        <w:t xml:space="preserve">“, fasst </w:t>
      </w:r>
      <w:r w:rsidRPr="00517E38">
        <w:rPr>
          <w:rFonts w:cs="Arial"/>
          <w:sz w:val="22"/>
          <w:szCs w:val="22"/>
        </w:rPr>
        <w:t xml:space="preserve">Schmieder </w:t>
      </w:r>
      <w:r>
        <w:rPr>
          <w:rFonts w:cs="Arial"/>
          <w:sz w:val="22"/>
          <w:szCs w:val="22"/>
        </w:rPr>
        <w:t>zusammen. „</w:t>
      </w:r>
      <w:r w:rsidRPr="00517E38">
        <w:rPr>
          <w:rFonts w:cs="Arial"/>
          <w:sz w:val="22"/>
          <w:szCs w:val="22"/>
        </w:rPr>
        <w:t xml:space="preserve">Wir </w:t>
      </w:r>
      <w:r w:rsidRPr="00517E38">
        <w:rPr>
          <w:rFonts w:cs="Arial"/>
          <w:sz w:val="22"/>
          <w:szCs w:val="22"/>
        </w:rPr>
        <w:lastRenderedPageBreak/>
        <w:t>haben dieses Material gründlich getestet, um sicherzustellen, dass es die höchsten Standards für Trinkwasseranwendungen erfüllt. Unser Ziel ist es, zuverlässige und sichere Lösungen anzubieten, die zum Wohlergehen der Menschen beitragen.</w:t>
      </w:r>
      <w:r>
        <w:rPr>
          <w:rFonts w:cs="Arial"/>
          <w:sz w:val="22"/>
          <w:szCs w:val="22"/>
        </w:rPr>
        <w:t>“</w:t>
      </w:r>
    </w:p>
    <w:p w14:paraId="2B0C8597" w14:textId="77777777" w:rsidR="006B52BA" w:rsidRPr="00473094" w:rsidRDefault="006B52BA" w:rsidP="00B51BC4">
      <w:pPr>
        <w:spacing w:after="120" w:line="360" w:lineRule="auto"/>
        <w:rPr>
          <w:rFonts w:cs="Arial"/>
          <w:sz w:val="22"/>
          <w:szCs w:val="22"/>
        </w:rPr>
      </w:pPr>
    </w:p>
    <w:p w14:paraId="11EA041B" w14:textId="6DDF9375" w:rsidR="00D37F64" w:rsidRPr="00D37F64" w:rsidRDefault="001C462E" w:rsidP="00D37F64">
      <w:pPr>
        <w:autoSpaceDE w:val="0"/>
        <w:autoSpaceDN w:val="0"/>
        <w:adjustRightInd w:val="0"/>
        <w:spacing w:after="120" w:line="360" w:lineRule="auto"/>
        <w:rPr>
          <w:rFonts w:cs="Arial"/>
          <w:i/>
          <w:iCs/>
          <w:color w:val="000000"/>
          <w:sz w:val="20"/>
          <w:szCs w:val="20"/>
        </w:rPr>
      </w:pPr>
      <w:r w:rsidRPr="00D37F64">
        <w:rPr>
          <w:rFonts w:cs="Arial"/>
          <w:i/>
          <w:iCs/>
          <w:color w:val="000000"/>
          <w:sz w:val="20"/>
          <w:szCs w:val="20"/>
        </w:rPr>
        <w:t>Foto</w:t>
      </w:r>
      <w:r w:rsidR="00D37F64" w:rsidRPr="00D37F64">
        <w:rPr>
          <w:rFonts w:cs="Arial"/>
          <w:i/>
          <w:iCs/>
          <w:color w:val="000000"/>
          <w:sz w:val="20"/>
          <w:szCs w:val="20"/>
        </w:rPr>
        <w:t>:</w:t>
      </w:r>
      <w:bookmarkStart w:id="2" w:name="_Hlk141948997"/>
      <w:r w:rsidR="00D37F64" w:rsidRPr="00D37F64">
        <w:rPr>
          <w:rFonts w:cs="Arial"/>
          <w:i/>
          <w:iCs/>
          <w:color w:val="000000"/>
          <w:sz w:val="20"/>
          <w:szCs w:val="20"/>
        </w:rPr>
        <w:t xml:space="preserve"> </w:t>
      </w:r>
      <w:r w:rsidRPr="001C462E">
        <w:rPr>
          <w:rFonts w:cs="Arial"/>
          <w:i/>
          <w:iCs/>
          <w:color w:val="000000"/>
          <w:sz w:val="20"/>
          <w:szCs w:val="20"/>
        </w:rPr>
        <w:t>FST_EPDM335DW.jpg</w:t>
      </w:r>
      <w:r w:rsidR="00D37F64" w:rsidRPr="00D37F64">
        <w:rPr>
          <w:rFonts w:cs="Arial"/>
          <w:i/>
          <w:iCs/>
          <w:color w:val="000000"/>
          <w:sz w:val="20"/>
          <w:szCs w:val="20"/>
        </w:rPr>
        <w:t xml:space="preserve"> / © Freudenberg Sealing Technologies 2025</w:t>
      </w:r>
      <w:bookmarkEnd w:id="2"/>
      <w:r w:rsidR="00D37F64" w:rsidRPr="00D37F64">
        <w:rPr>
          <w:rFonts w:cs="Arial"/>
          <w:i/>
          <w:iCs/>
          <w:color w:val="000000"/>
          <w:sz w:val="20"/>
          <w:szCs w:val="20"/>
        </w:rPr>
        <w:br/>
      </w:r>
    </w:p>
    <w:p w14:paraId="59AC3A1A" w14:textId="77777777" w:rsidR="00D37F64" w:rsidRPr="00503F97" w:rsidRDefault="00D37F64" w:rsidP="00D37F64">
      <w:pPr>
        <w:autoSpaceDE w:val="0"/>
        <w:autoSpaceDN w:val="0"/>
        <w:adjustRightInd w:val="0"/>
        <w:spacing w:after="120" w:line="360" w:lineRule="auto"/>
        <w:jc w:val="center"/>
        <w:rPr>
          <w:rFonts w:cs="Arial"/>
          <w:color w:val="000000" w:themeColor="text1"/>
          <w:sz w:val="20"/>
          <w:szCs w:val="20"/>
        </w:rPr>
      </w:pPr>
      <w:r w:rsidRPr="00503F97">
        <w:rPr>
          <w:rFonts w:cs="Arial"/>
          <w:color w:val="333333"/>
          <w:sz w:val="20"/>
          <w:szCs w:val="20"/>
        </w:rPr>
        <w:t>###</w:t>
      </w:r>
    </w:p>
    <w:p w14:paraId="6222D215" w14:textId="77777777" w:rsidR="00AF1052" w:rsidRPr="008B01D9" w:rsidRDefault="00AF1052" w:rsidP="00AF1052">
      <w:pPr>
        <w:jc w:val="both"/>
        <w:rPr>
          <w:rFonts w:cs="Arial"/>
          <w:b/>
          <w:color w:val="000000"/>
          <w:sz w:val="18"/>
          <w:szCs w:val="18"/>
        </w:rPr>
      </w:pPr>
      <w:r w:rsidRPr="008B01D9">
        <w:rPr>
          <w:rFonts w:cs="Arial"/>
          <w:b/>
          <w:color w:val="000000"/>
          <w:sz w:val="18"/>
          <w:szCs w:val="18"/>
        </w:rPr>
        <w:t>Über Freudenberg Sealing Technologies</w:t>
      </w:r>
    </w:p>
    <w:p w14:paraId="6CE248F1" w14:textId="77777777" w:rsidR="00AF1052" w:rsidRDefault="00AF1052" w:rsidP="00AF1052">
      <w:pPr>
        <w:rPr>
          <w:rFonts w:cs="Arial"/>
          <w:color w:val="000000"/>
          <w:sz w:val="18"/>
          <w:szCs w:val="18"/>
        </w:rPr>
      </w:pPr>
      <w:r w:rsidRPr="008B01D9">
        <w:rPr>
          <w:rFonts w:cs="Arial"/>
          <w:color w:val="000000"/>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2023 erzielte Freudenberg Sealing Technologies einen Umsatz von rund 2,6 Milliarden Euro und beschäftigte zirka 13.100 Mitarbeiter. Weitere Informationen unter </w:t>
      </w:r>
      <w:hyperlink r:id="rId11" w:history="1">
        <w:r w:rsidRPr="008B01D9">
          <w:rPr>
            <w:rStyle w:val="Hyperlink"/>
            <w:rFonts w:cs="Arial"/>
            <w:sz w:val="18"/>
            <w:szCs w:val="18"/>
          </w:rPr>
          <w:t>www.fst.com</w:t>
        </w:r>
      </w:hyperlink>
      <w:r w:rsidRPr="008B01D9">
        <w:rPr>
          <w:rFonts w:cs="Arial"/>
          <w:color w:val="000000"/>
          <w:sz w:val="18"/>
          <w:szCs w:val="18"/>
        </w:rPr>
        <w:t xml:space="preserve">. </w:t>
      </w:r>
    </w:p>
    <w:p w14:paraId="4015332C" w14:textId="77777777" w:rsidR="00AF1052" w:rsidRPr="008B01D9" w:rsidRDefault="00AF1052" w:rsidP="00AF1052">
      <w:pPr>
        <w:rPr>
          <w:rFonts w:cs="Arial"/>
          <w:color w:val="000000"/>
          <w:sz w:val="18"/>
          <w:szCs w:val="18"/>
        </w:rPr>
      </w:pPr>
    </w:p>
    <w:p w14:paraId="0858EEF0" w14:textId="77777777" w:rsidR="00AF1052" w:rsidRPr="008B01D9" w:rsidRDefault="00AF1052" w:rsidP="00AF1052">
      <w:pPr>
        <w:rPr>
          <w:sz w:val="18"/>
          <w:szCs w:val="18"/>
        </w:rPr>
      </w:pPr>
      <w:r w:rsidRPr="008B01D9">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im Geschäftsjahr 2023 einen Umsatz von knapp 12 Milliarden Euro erwirtschaftete und in etwa 60 Ländern zirka 52.200 Mitarbeiter beschäftigte. Weitere Informationen unter </w:t>
      </w:r>
      <w:hyperlink r:id="rId12" w:history="1">
        <w:r w:rsidRPr="008B01D9">
          <w:rPr>
            <w:rStyle w:val="Hyperlink"/>
            <w:rFonts w:cs="Arial"/>
            <w:sz w:val="18"/>
            <w:szCs w:val="18"/>
          </w:rPr>
          <w:t>www.freudenberg.com</w:t>
        </w:r>
      </w:hyperlink>
      <w:r w:rsidRPr="008B01D9">
        <w:rPr>
          <w:rFonts w:cs="Arial"/>
          <w:color w:val="000000"/>
          <w:sz w:val="18"/>
          <w:szCs w:val="18"/>
        </w:rPr>
        <w:t>.</w:t>
      </w:r>
    </w:p>
    <w:p w14:paraId="7868D438" w14:textId="77777777" w:rsidR="00D37F64" w:rsidRPr="00AF1052" w:rsidRDefault="00D37F64" w:rsidP="00D37F64">
      <w:pPr>
        <w:autoSpaceDE w:val="0"/>
        <w:autoSpaceDN w:val="0"/>
        <w:adjustRightInd w:val="0"/>
        <w:rPr>
          <w:rFonts w:cs="Arial"/>
          <w:sz w:val="18"/>
          <w:szCs w:val="18"/>
        </w:rPr>
      </w:pPr>
    </w:p>
    <w:p w14:paraId="68A2682B" w14:textId="5E67A62C" w:rsidR="00D37F64" w:rsidRPr="00AF1052" w:rsidRDefault="00AF1052" w:rsidP="00D37F64">
      <w:pPr>
        <w:autoSpaceDE w:val="0"/>
        <w:autoSpaceDN w:val="0"/>
        <w:adjustRightInd w:val="0"/>
        <w:rPr>
          <w:rFonts w:cs="Arial"/>
          <w:b/>
          <w:sz w:val="18"/>
          <w:szCs w:val="18"/>
        </w:rPr>
      </w:pPr>
      <w:r w:rsidRPr="00AF1052">
        <w:rPr>
          <w:rFonts w:cs="Arial"/>
          <w:b/>
          <w:sz w:val="18"/>
          <w:szCs w:val="18"/>
        </w:rPr>
        <w:t>P</w:t>
      </w:r>
      <w:r>
        <w:rPr>
          <w:rFonts w:cs="Arial"/>
          <w:b/>
          <w:sz w:val="18"/>
          <w:szCs w:val="18"/>
        </w:rPr>
        <w:t>resseansprechpartner</w:t>
      </w:r>
    </w:p>
    <w:p w14:paraId="39833554" w14:textId="77777777" w:rsidR="00D37F64" w:rsidRPr="00AF1052" w:rsidRDefault="00D37F64" w:rsidP="00D37F64">
      <w:pPr>
        <w:autoSpaceDE w:val="0"/>
        <w:autoSpaceDN w:val="0"/>
        <w:adjustRightInd w:val="0"/>
        <w:rPr>
          <w:rFonts w:cs="Arial"/>
          <w:sz w:val="18"/>
          <w:szCs w:val="18"/>
        </w:rPr>
      </w:pPr>
      <w:r w:rsidRPr="00AF1052">
        <w:rPr>
          <w:rFonts w:cs="Arial"/>
          <w:sz w:val="18"/>
          <w:szCs w:val="18"/>
        </w:rPr>
        <w:t xml:space="preserve">Freudenberg Sealing Technologies </w:t>
      </w:r>
    </w:p>
    <w:p w14:paraId="79A1AD15" w14:textId="77777777" w:rsidR="00D37F64" w:rsidRPr="00503F97" w:rsidRDefault="00D37F64" w:rsidP="00D37F64">
      <w:pPr>
        <w:autoSpaceDE w:val="0"/>
        <w:autoSpaceDN w:val="0"/>
        <w:adjustRightInd w:val="0"/>
        <w:rPr>
          <w:rFonts w:cs="Arial"/>
          <w:sz w:val="18"/>
          <w:szCs w:val="18"/>
        </w:rPr>
      </w:pPr>
      <w:r w:rsidRPr="00503F97">
        <w:rPr>
          <w:rFonts w:cs="Arial"/>
          <w:sz w:val="18"/>
          <w:szCs w:val="18"/>
        </w:rPr>
        <w:t xml:space="preserve">Ulrike Reich </w:t>
      </w:r>
    </w:p>
    <w:p w14:paraId="4A79E91A" w14:textId="77777777" w:rsidR="00D37F64" w:rsidRDefault="00D37F64" w:rsidP="00D37F64">
      <w:pPr>
        <w:autoSpaceDE w:val="0"/>
        <w:autoSpaceDN w:val="0"/>
        <w:adjustRightInd w:val="0"/>
        <w:rPr>
          <w:rFonts w:cs="Arial"/>
          <w:sz w:val="18"/>
          <w:szCs w:val="18"/>
          <w:lang w:val="en-US"/>
        </w:rPr>
      </w:pPr>
      <w:r>
        <w:rPr>
          <w:rFonts w:cs="Arial"/>
          <w:sz w:val="18"/>
          <w:szCs w:val="18"/>
          <w:lang w:val="en-US"/>
        </w:rPr>
        <w:t xml:space="preserve">Office: +49 (0)6201 80 5713 </w:t>
      </w:r>
    </w:p>
    <w:p w14:paraId="41F068A1" w14:textId="77777777" w:rsidR="00D37F64" w:rsidRDefault="00D37F64" w:rsidP="00D37F64">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3" w:history="1">
        <w:r w:rsidRPr="00443C4B">
          <w:rPr>
            <w:rStyle w:val="Hyperlink"/>
            <w:sz w:val="18"/>
            <w:szCs w:val="18"/>
            <w:lang w:val="en-US"/>
          </w:rPr>
          <w:t>ulrike.reich@fst.com</w:t>
        </w:r>
      </w:hyperlink>
      <w:r>
        <w:rPr>
          <w:sz w:val="18"/>
          <w:szCs w:val="18"/>
          <w:lang w:val="en-US"/>
        </w:rPr>
        <w:t xml:space="preserve"> </w:t>
      </w:r>
      <w:r>
        <w:rPr>
          <w:rFonts w:cs="Arial"/>
          <w:color w:val="0000FF" w:themeColor="hyperlink"/>
          <w:sz w:val="18"/>
          <w:szCs w:val="18"/>
          <w:u w:val="single"/>
          <w:lang w:val="en-US"/>
        </w:rPr>
        <w:br/>
      </w:r>
    </w:p>
    <w:p w14:paraId="691E5E7C" w14:textId="77777777" w:rsidR="00D37F64" w:rsidRPr="00D37F64" w:rsidRDefault="00D37F64" w:rsidP="00D37F64">
      <w:pPr>
        <w:autoSpaceDE w:val="0"/>
        <w:autoSpaceDN w:val="0"/>
        <w:adjustRightInd w:val="0"/>
        <w:rPr>
          <w:rFonts w:cs="Arial"/>
          <w:sz w:val="18"/>
          <w:szCs w:val="18"/>
          <w:lang w:val="en-US"/>
        </w:rPr>
      </w:pPr>
      <w:r w:rsidRPr="00D37F64">
        <w:rPr>
          <w:rFonts w:cs="Arial"/>
          <w:sz w:val="18"/>
          <w:szCs w:val="18"/>
          <w:lang w:val="en-US"/>
        </w:rPr>
        <w:t>Freudenberg-NOK Sealing Technologies</w:t>
      </w:r>
    </w:p>
    <w:p w14:paraId="4D1BA478" w14:textId="299BDBC6" w:rsidR="00D37F64" w:rsidRPr="00D37F64" w:rsidRDefault="00D37F64" w:rsidP="00D37F64">
      <w:pPr>
        <w:autoSpaceDE w:val="0"/>
        <w:autoSpaceDN w:val="0"/>
        <w:adjustRightInd w:val="0"/>
        <w:rPr>
          <w:rFonts w:cs="Arial"/>
          <w:sz w:val="18"/>
          <w:szCs w:val="18"/>
          <w:lang w:val="en-US"/>
        </w:rPr>
      </w:pPr>
      <w:r w:rsidRPr="00D37F64">
        <w:rPr>
          <w:rFonts w:cs="Arial"/>
          <w:sz w:val="18"/>
          <w:szCs w:val="18"/>
          <w:lang w:val="en-US"/>
        </w:rPr>
        <w:t>Josh Barnett</w:t>
      </w:r>
    </w:p>
    <w:p w14:paraId="38817F3D" w14:textId="5B4B0269" w:rsidR="00D37F64" w:rsidRPr="00D37F64" w:rsidRDefault="00D37F64" w:rsidP="00D37F64">
      <w:pPr>
        <w:autoSpaceDE w:val="0"/>
        <w:autoSpaceDN w:val="0"/>
        <w:adjustRightInd w:val="0"/>
        <w:rPr>
          <w:rFonts w:cs="Arial"/>
          <w:sz w:val="18"/>
          <w:szCs w:val="18"/>
          <w:lang w:val="en-US"/>
        </w:rPr>
      </w:pPr>
      <w:r w:rsidRPr="00D37F64">
        <w:rPr>
          <w:rFonts w:cs="Arial"/>
          <w:sz w:val="18"/>
          <w:szCs w:val="18"/>
          <w:lang w:val="en-US"/>
        </w:rPr>
        <w:t xml:space="preserve">Phone: </w:t>
      </w:r>
      <w:r>
        <w:rPr>
          <w:rFonts w:cs="Arial"/>
          <w:sz w:val="18"/>
          <w:szCs w:val="18"/>
          <w:lang w:val="en-US"/>
        </w:rPr>
        <w:t>+</w:t>
      </w:r>
      <w:r w:rsidRPr="00D37F64">
        <w:rPr>
          <w:rFonts w:cs="Arial"/>
          <w:sz w:val="18"/>
          <w:szCs w:val="18"/>
          <w:lang w:val="en-US"/>
        </w:rPr>
        <w:t>1 734 354 2406</w:t>
      </w:r>
    </w:p>
    <w:p w14:paraId="0A456092" w14:textId="5AFB135C" w:rsidR="00D37F64" w:rsidRDefault="00D37F64" w:rsidP="00D37F64">
      <w:pPr>
        <w:autoSpaceDE w:val="0"/>
        <w:autoSpaceDN w:val="0"/>
        <w:adjustRightInd w:val="0"/>
        <w:rPr>
          <w:rFonts w:cs="Arial"/>
          <w:sz w:val="18"/>
          <w:szCs w:val="18"/>
          <w:lang w:val="en-US"/>
        </w:rPr>
      </w:pPr>
      <w:r w:rsidRPr="00D37F64">
        <w:rPr>
          <w:rFonts w:cs="Arial"/>
          <w:sz w:val="18"/>
          <w:szCs w:val="18"/>
          <w:lang w:val="en-US"/>
        </w:rPr>
        <w:t>Email: josh.barnett@fnst.com</w:t>
      </w:r>
    </w:p>
    <w:p w14:paraId="40B4F556" w14:textId="77777777" w:rsidR="00D37F64" w:rsidRPr="00545AEC" w:rsidRDefault="00D37F64" w:rsidP="00D37F64">
      <w:pPr>
        <w:rPr>
          <w:lang w:val="en-US"/>
        </w:rPr>
      </w:pPr>
    </w:p>
    <w:p w14:paraId="51082CD9" w14:textId="13659004" w:rsidR="00D37F64" w:rsidRPr="00545AEC" w:rsidRDefault="00D37F64" w:rsidP="00D37F64">
      <w:pPr>
        <w:rPr>
          <w:rStyle w:val="Hyperlink"/>
          <w:sz w:val="18"/>
          <w:szCs w:val="18"/>
          <w:lang w:val="en-US"/>
        </w:rPr>
      </w:pPr>
      <w:hyperlink r:id="rId14" w:history="1">
        <w:r w:rsidRPr="00545AEC">
          <w:rPr>
            <w:rStyle w:val="Hyperlink"/>
            <w:sz w:val="18"/>
            <w:szCs w:val="18"/>
            <w:lang w:val="en-US"/>
          </w:rPr>
          <w:t>www.fst.com</w:t>
        </w:r>
      </w:hyperlink>
      <w:r w:rsidRPr="00545AEC">
        <w:rPr>
          <w:color w:val="0000FF" w:themeColor="hyperlink"/>
          <w:sz w:val="18"/>
          <w:szCs w:val="18"/>
          <w:u w:val="single"/>
          <w:lang w:val="en-US"/>
        </w:rPr>
        <w:br/>
      </w:r>
      <w:r w:rsidRPr="00545AEC">
        <w:rPr>
          <w:rStyle w:val="Hyperlink"/>
          <w:sz w:val="18"/>
          <w:szCs w:val="18"/>
          <w:lang w:val="en-US"/>
        </w:rPr>
        <w:t>www.youtube.com/freudenbergsealing</w:t>
      </w:r>
    </w:p>
    <w:p w14:paraId="41AD64C9" w14:textId="77777777" w:rsidR="00D37F64" w:rsidRPr="00F66C7E" w:rsidRDefault="00D37F64" w:rsidP="00D37F64">
      <w:pPr>
        <w:autoSpaceDE w:val="0"/>
        <w:autoSpaceDN w:val="0"/>
        <w:adjustRightInd w:val="0"/>
        <w:spacing w:after="120" w:line="360" w:lineRule="auto"/>
        <w:rPr>
          <w:sz w:val="18"/>
          <w:szCs w:val="18"/>
          <w:lang w:val="it-IT"/>
        </w:rPr>
      </w:pPr>
      <w:hyperlink r:id="rId15" w:history="1">
        <w:r w:rsidRPr="00921635">
          <w:rPr>
            <w:rStyle w:val="Hyperlink"/>
            <w:sz w:val="18"/>
            <w:szCs w:val="18"/>
            <w:lang w:val="it-IT"/>
          </w:rPr>
          <w:t>www.fst.com</w:t>
        </w:r>
      </w:hyperlink>
      <w:r>
        <w:rPr>
          <w:rStyle w:val="Hyperlink"/>
          <w:sz w:val="18"/>
          <w:szCs w:val="18"/>
          <w:lang w:val="it-IT"/>
        </w:rPr>
        <w:t>/linkedin</w:t>
      </w:r>
    </w:p>
    <w:p w14:paraId="65317713" w14:textId="77777777" w:rsidR="005F7A00" w:rsidRPr="00921635" w:rsidRDefault="005F7A00" w:rsidP="00D37F64">
      <w:pPr>
        <w:autoSpaceDE w:val="0"/>
        <w:autoSpaceDN w:val="0"/>
        <w:adjustRightInd w:val="0"/>
        <w:spacing w:after="120" w:line="360" w:lineRule="auto"/>
        <w:rPr>
          <w:b/>
          <w:sz w:val="18"/>
          <w:szCs w:val="18"/>
        </w:rPr>
      </w:pPr>
    </w:p>
    <w:sectPr w:rsidR="005F7A00" w:rsidRPr="00921635" w:rsidSect="00EC182D">
      <w:head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31F92" w14:textId="77777777" w:rsidR="00D312E3" w:rsidRDefault="00D312E3" w:rsidP="00433D12">
      <w:r>
        <w:separator/>
      </w:r>
    </w:p>
  </w:endnote>
  <w:endnote w:type="continuationSeparator" w:id="0">
    <w:p w14:paraId="294A2C22" w14:textId="77777777" w:rsidR="00D312E3" w:rsidRDefault="00D312E3" w:rsidP="00433D12">
      <w:r>
        <w:continuationSeparator/>
      </w:r>
    </w:p>
  </w:endnote>
  <w:endnote w:type="continuationNotice" w:id="1">
    <w:p w14:paraId="1AB3D131" w14:textId="77777777" w:rsidR="00D312E3" w:rsidRDefault="00D31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CC22" w14:textId="77777777" w:rsidR="009A5315" w:rsidRDefault="009A5315" w:rsidP="009A5315">
    <w:pPr>
      <w:pStyle w:val="Default"/>
      <w:jc w:val="center"/>
      <w:rPr>
        <w:bCs/>
        <w:i/>
        <w:iCs/>
        <w:color w:val="000000" w:themeColor="text1"/>
        <w:sz w:val="22"/>
        <w:szCs w:val="22"/>
      </w:rPr>
    </w:pPr>
  </w:p>
  <w:p w14:paraId="46F68DCA" w14:textId="344C7B53" w:rsidR="007937D2" w:rsidRDefault="007937D2">
    <w:pPr>
      <w:pStyle w:val="Footer"/>
    </w:pPr>
    <w:r>
      <w:rPr>
        <w:noProof/>
        <w:lang w:val="en-US" w:eastAsia="zh-CN"/>
      </w:rPr>
      <mc:AlternateContent>
        <mc:Choice Requires="wps">
          <w:drawing>
            <wp:anchor distT="0" distB="0" distL="114300" distR="114300" simplePos="0" relativeHeight="251658241"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7" type="#_x0000_t202" alt="{&quot;HashCode&quot;:862305823,&quot;Height&quot;:842.0,&quot;Width&quot;:595.0,&quot;Placement&quot;:&quot;Footer&quot;,&quot;Index&quot;:&quot;FirstPage&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F4BBA" w14:textId="77777777" w:rsidR="00D312E3" w:rsidRDefault="00D312E3" w:rsidP="00433D12">
      <w:r>
        <w:separator/>
      </w:r>
    </w:p>
  </w:footnote>
  <w:footnote w:type="continuationSeparator" w:id="0">
    <w:p w14:paraId="490AC2C9" w14:textId="77777777" w:rsidR="00D312E3" w:rsidRDefault="00D312E3" w:rsidP="00433D12">
      <w:r>
        <w:continuationSeparator/>
      </w:r>
    </w:p>
  </w:footnote>
  <w:footnote w:type="continuationNotice" w:id="1">
    <w:p w14:paraId="6396AFF9" w14:textId="77777777" w:rsidR="00D312E3" w:rsidRDefault="00D312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Header"/>
    </w:pPr>
  </w:p>
  <w:p w14:paraId="783EA7AD" w14:textId="77777777" w:rsidR="007E4B12" w:rsidRDefault="007E4B12">
    <w:pPr>
      <w:pStyle w:val="Header"/>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2717C1D7" w:rsidR="007E4B12" w:rsidRPr="00DC0CA4" w:rsidRDefault="00473094" w:rsidP="00CD1D7A">
                          <w:pPr>
                            <w:ind w:right="68"/>
                            <w:jc w:val="right"/>
                            <w:rPr>
                              <w:b/>
                              <w:color w:val="004388"/>
                              <w:sz w:val="30"/>
                              <w:szCs w:val="30"/>
                            </w:rPr>
                          </w:pPr>
                          <w:r>
                            <w:rPr>
                              <w:b/>
                              <w:color w:val="004388"/>
                              <w:sz w:val="30"/>
                              <w:szCs w:val="30"/>
                            </w:rPr>
                            <w:t>Seite</w:t>
                          </w:r>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2717C1D7" w:rsidR="007E4B12" w:rsidRPr="00DC0CA4" w:rsidRDefault="00473094" w:rsidP="00CD1D7A">
                    <w:pPr>
                      <w:ind w:right="68"/>
                      <w:jc w:val="right"/>
                      <w:rPr>
                        <w:b/>
                        <w:color w:val="004388"/>
                        <w:sz w:val="30"/>
                        <w:szCs w:val="30"/>
                      </w:rPr>
                    </w:pPr>
                    <w:r>
                      <w:rPr>
                        <w:b/>
                        <w:color w:val="004388"/>
                        <w:sz w:val="30"/>
                        <w:szCs w:val="30"/>
                      </w:rPr>
                      <w:t>Seite</w:t>
                    </w:r>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Header"/>
    </w:pPr>
    <w:r>
      <w:rPr>
        <w:noProof/>
        <w:lang w:eastAsia="de-DE"/>
      </w:rPr>
      <w:t xml:space="preserve"> </w:t>
    </w:r>
  </w:p>
  <w:p w14:paraId="2E6D64FC" w14:textId="6749CA5D" w:rsidR="007E4B12" w:rsidRDefault="007E4B12" w:rsidP="00475124">
    <w:pPr>
      <w:pStyle w:val="Header"/>
      <w:tabs>
        <w:tab w:val="clear" w:pos="4536"/>
        <w:tab w:val="clear" w:pos="9072"/>
        <w:tab w:val="left" w:pos="953"/>
        <w:tab w:val="left" w:pos="1980"/>
      </w:tabs>
    </w:pPr>
    <w:r>
      <w:tab/>
    </w:r>
    <w:r>
      <w:tab/>
    </w:r>
  </w:p>
  <w:p w14:paraId="35C7E5FF" w14:textId="2F917A3C" w:rsidR="007E4B12" w:rsidRDefault="00336000" w:rsidP="00C03261">
    <w:pPr>
      <w:pStyle w:val="Header"/>
      <w:tabs>
        <w:tab w:val="clear" w:pos="4536"/>
        <w:tab w:val="clear" w:pos="9072"/>
        <w:tab w:val="left" w:pos="2400"/>
        <w:tab w:val="center" w:pos="3543"/>
      </w:tabs>
    </w:pPr>
    <w:r>
      <w:rPr>
        <w:noProof/>
      </w:rPr>
      <w:drawing>
        <wp:anchor distT="0" distB="0" distL="114300" distR="114300" simplePos="0" relativeHeight="251658242"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1060800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139"/>
    <w:rsid w:val="0000032D"/>
    <w:rsid w:val="000007A7"/>
    <w:rsid w:val="0000337E"/>
    <w:rsid w:val="00004B9A"/>
    <w:rsid w:val="00004BAD"/>
    <w:rsid w:val="00007588"/>
    <w:rsid w:val="00011314"/>
    <w:rsid w:val="00013264"/>
    <w:rsid w:val="0001676E"/>
    <w:rsid w:val="000175D8"/>
    <w:rsid w:val="00017867"/>
    <w:rsid w:val="00020593"/>
    <w:rsid w:val="00020A6D"/>
    <w:rsid w:val="000214A8"/>
    <w:rsid w:val="000262B4"/>
    <w:rsid w:val="00026D1D"/>
    <w:rsid w:val="00032E87"/>
    <w:rsid w:val="00034964"/>
    <w:rsid w:val="00035141"/>
    <w:rsid w:val="00035E03"/>
    <w:rsid w:val="00035E3E"/>
    <w:rsid w:val="00035F19"/>
    <w:rsid w:val="0003602B"/>
    <w:rsid w:val="000366DD"/>
    <w:rsid w:val="000373DD"/>
    <w:rsid w:val="00037BF6"/>
    <w:rsid w:val="00037D6F"/>
    <w:rsid w:val="000402AD"/>
    <w:rsid w:val="000409BA"/>
    <w:rsid w:val="00043551"/>
    <w:rsid w:val="00044526"/>
    <w:rsid w:val="000455B0"/>
    <w:rsid w:val="00045740"/>
    <w:rsid w:val="000463F2"/>
    <w:rsid w:val="0004665F"/>
    <w:rsid w:val="00053F05"/>
    <w:rsid w:val="00053F60"/>
    <w:rsid w:val="00061F3D"/>
    <w:rsid w:val="000620D2"/>
    <w:rsid w:val="000627E2"/>
    <w:rsid w:val="0006380C"/>
    <w:rsid w:val="00063A01"/>
    <w:rsid w:val="00064310"/>
    <w:rsid w:val="0006512D"/>
    <w:rsid w:val="00065F87"/>
    <w:rsid w:val="000663BA"/>
    <w:rsid w:val="00066C97"/>
    <w:rsid w:val="0006757F"/>
    <w:rsid w:val="00070B23"/>
    <w:rsid w:val="00070D94"/>
    <w:rsid w:val="000717F3"/>
    <w:rsid w:val="000720FA"/>
    <w:rsid w:val="0007350B"/>
    <w:rsid w:val="00075905"/>
    <w:rsid w:val="000759A1"/>
    <w:rsid w:val="00077028"/>
    <w:rsid w:val="0007798E"/>
    <w:rsid w:val="00077A3C"/>
    <w:rsid w:val="00080193"/>
    <w:rsid w:val="00081350"/>
    <w:rsid w:val="000814B0"/>
    <w:rsid w:val="00081527"/>
    <w:rsid w:val="000834DC"/>
    <w:rsid w:val="000835F5"/>
    <w:rsid w:val="0008420C"/>
    <w:rsid w:val="00084593"/>
    <w:rsid w:val="00085358"/>
    <w:rsid w:val="0008538E"/>
    <w:rsid w:val="00086607"/>
    <w:rsid w:val="00086878"/>
    <w:rsid w:val="00087B60"/>
    <w:rsid w:val="00090181"/>
    <w:rsid w:val="00090EB8"/>
    <w:rsid w:val="000910AD"/>
    <w:rsid w:val="000932AE"/>
    <w:rsid w:val="00094928"/>
    <w:rsid w:val="000952B6"/>
    <w:rsid w:val="00095347"/>
    <w:rsid w:val="0009610B"/>
    <w:rsid w:val="00096ED0"/>
    <w:rsid w:val="000A147F"/>
    <w:rsid w:val="000A26DD"/>
    <w:rsid w:val="000A2772"/>
    <w:rsid w:val="000A281A"/>
    <w:rsid w:val="000A4548"/>
    <w:rsid w:val="000A4C68"/>
    <w:rsid w:val="000A4DF2"/>
    <w:rsid w:val="000A6BCD"/>
    <w:rsid w:val="000A700E"/>
    <w:rsid w:val="000A7AC2"/>
    <w:rsid w:val="000B2292"/>
    <w:rsid w:val="000B2319"/>
    <w:rsid w:val="000B258F"/>
    <w:rsid w:val="000B2D9E"/>
    <w:rsid w:val="000B5B39"/>
    <w:rsid w:val="000C0D50"/>
    <w:rsid w:val="000C0E94"/>
    <w:rsid w:val="000C2FE2"/>
    <w:rsid w:val="000C3C63"/>
    <w:rsid w:val="000C4019"/>
    <w:rsid w:val="000C4642"/>
    <w:rsid w:val="000C67D4"/>
    <w:rsid w:val="000C7911"/>
    <w:rsid w:val="000C7A6E"/>
    <w:rsid w:val="000D2CD5"/>
    <w:rsid w:val="000D2F84"/>
    <w:rsid w:val="000D476D"/>
    <w:rsid w:val="000D56C4"/>
    <w:rsid w:val="000D6E63"/>
    <w:rsid w:val="000D7741"/>
    <w:rsid w:val="000E2413"/>
    <w:rsid w:val="000E25AA"/>
    <w:rsid w:val="000E398C"/>
    <w:rsid w:val="000E4A5C"/>
    <w:rsid w:val="000E52D0"/>
    <w:rsid w:val="000E6064"/>
    <w:rsid w:val="000E6D09"/>
    <w:rsid w:val="000E7174"/>
    <w:rsid w:val="000F0C0F"/>
    <w:rsid w:val="000F14D5"/>
    <w:rsid w:val="000F5B41"/>
    <w:rsid w:val="000F62C2"/>
    <w:rsid w:val="000F65F1"/>
    <w:rsid w:val="000F65F6"/>
    <w:rsid w:val="00101CCC"/>
    <w:rsid w:val="00102465"/>
    <w:rsid w:val="00102D99"/>
    <w:rsid w:val="00104206"/>
    <w:rsid w:val="001063B4"/>
    <w:rsid w:val="00107BFA"/>
    <w:rsid w:val="001106D5"/>
    <w:rsid w:val="00111611"/>
    <w:rsid w:val="00111F6D"/>
    <w:rsid w:val="00113214"/>
    <w:rsid w:val="001135B6"/>
    <w:rsid w:val="001147E9"/>
    <w:rsid w:val="001153AB"/>
    <w:rsid w:val="00115D47"/>
    <w:rsid w:val="00116044"/>
    <w:rsid w:val="00116EEA"/>
    <w:rsid w:val="001206EA"/>
    <w:rsid w:val="0012171B"/>
    <w:rsid w:val="00122B74"/>
    <w:rsid w:val="001238B0"/>
    <w:rsid w:val="0012410F"/>
    <w:rsid w:val="0012443E"/>
    <w:rsid w:val="00130F67"/>
    <w:rsid w:val="001311F0"/>
    <w:rsid w:val="0013120E"/>
    <w:rsid w:val="001354C7"/>
    <w:rsid w:val="001415F6"/>
    <w:rsid w:val="00142B1D"/>
    <w:rsid w:val="00143A3C"/>
    <w:rsid w:val="00144A38"/>
    <w:rsid w:val="001451F2"/>
    <w:rsid w:val="001462E9"/>
    <w:rsid w:val="00146D55"/>
    <w:rsid w:val="00147504"/>
    <w:rsid w:val="00147B56"/>
    <w:rsid w:val="00150E78"/>
    <w:rsid w:val="00151642"/>
    <w:rsid w:val="00153AE6"/>
    <w:rsid w:val="00153DEB"/>
    <w:rsid w:val="00155024"/>
    <w:rsid w:val="00155D99"/>
    <w:rsid w:val="00156111"/>
    <w:rsid w:val="0015625B"/>
    <w:rsid w:val="00156FD7"/>
    <w:rsid w:val="00157407"/>
    <w:rsid w:val="00160D20"/>
    <w:rsid w:val="00161FE9"/>
    <w:rsid w:val="00162F91"/>
    <w:rsid w:val="00165238"/>
    <w:rsid w:val="00165E7A"/>
    <w:rsid w:val="0016618F"/>
    <w:rsid w:val="001670E6"/>
    <w:rsid w:val="00167FF4"/>
    <w:rsid w:val="00170528"/>
    <w:rsid w:val="00172422"/>
    <w:rsid w:val="00172829"/>
    <w:rsid w:val="00174DBC"/>
    <w:rsid w:val="00181C84"/>
    <w:rsid w:val="001823F0"/>
    <w:rsid w:val="00182ED9"/>
    <w:rsid w:val="00184513"/>
    <w:rsid w:val="001853DC"/>
    <w:rsid w:val="00185E48"/>
    <w:rsid w:val="00186200"/>
    <w:rsid w:val="00186CB1"/>
    <w:rsid w:val="00186EBA"/>
    <w:rsid w:val="00187E09"/>
    <w:rsid w:val="00192CF7"/>
    <w:rsid w:val="00192ECC"/>
    <w:rsid w:val="001933FC"/>
    <w:rsid w:val="001942DE"/>
    <w:rsid w:val="001947CA"/>
    <w:rsid w:val="0019672C"/>
    <w:rsid w:val="00197E12"/>
    <w:rsid w:val="001A0C4C"/>
    <w:rsid w:val="001A0C92"/>
    <w:rsid w:val="001A1B16"/>
    <w:rsid w:val="001A2AC4"/>
    <w:rsid w:val="001A2EAE"/>
    <w:rsid w:val="001A469F"/>
    <w:rsid w:val="001A6F12"/>
    <w:rsid w:val="001B09DF"/>
    <w:rsid w:val="001B0B98"/>
    <w:rsid w:val="001B41FF"/>
    <w:rsid w:val="001B43E7"/>
    <w:rsid w:val="001B6258"/>
    <w:rsid w:val="001B6D62"/>
    <w:rsid w:val="001B71E6"/>
    <w:rsid w:val="001B7EA0"/>
    <w:rsid w:val="001C178F"/>
    <w:rsid w:val="001C1DB8"/>
    <w:rsid w:val="001C26BF"/>
    <w:rsid w:val="001C2C50"/>
    <w:rsid w:val="001C34CF"/>
    <w:rsid w:val="001C462E"/>
    <w:rsid w:val="001C4E40"/>
    <w:rsid w:val="001C69A1"/>
    <w:rsid w:val="001C7BA9"/>
    <w:rsid w:val="001D0E59"/>
    <w:rsid w:val="001D1A07"/>
    <w:rsid w:val="001D25FE"/>
    <w:rsid w:val="001D340F"/>
    <w:rsid w:val="001D5A48"/>
    <w:rsid w:val="001D69C4"/>
    <w:rsid w:val="001D70A9"/>
    <w:rsid w:val="001D7D0C"/>
    <w:rsid w:val="001E1A82"/>
    <w:rsid w:val="001E2C6D"/>
    <w:rsid w:val="001E51E9"/>
    <w:rsid w:val="001E5B3B"/>
    <w:rsid w:val="001F1F4A"/>
    <w:rsid w:val="001F202F"/>
    <w:rsid w:val="001F2179"/>
    <w:rsid w:val="001F2A7B"/>
    <w:rsid w:val="001F3AB1"/>
    <w:rsid w:val="001F4D2F"/>
    <w:rsid w:val="001F637E"/>
    <w:rsid w:val="001F6AC2"/>
    <w:rsid w:val="001F71C5"/>
    <w:rsid w:val="001F794E"/>
    <w:rsid w:val="00200236"/>
    <w:rsid w:val="00200D58"/>
    <w:rsid w:val="0020134E"/>
    <w:rsid w:val="002019FA"/>
    <w:rsid w:val="00202000"/>
    <w:rsid w:val="0020277C"/>
    <w:rsid w:val="002027EE"/>
    <w:rsid w:val="00204C8B"/>
    <w:rsid w:val="0020615C"/>
    <w:rsid w:val="0020666C"/>
    <w:rsid w:val="0020783A"/>
    <w:rsid w:val="00210674"/>
    <w:rsid w:val="0021126F"/>
    <w:rsid w:val="00211676"/>
    <w:rsid w:val="0021221C"/>
    <w:rsid w:val="002137DB"/>
    <w:rsid w:val="00215112"/>
    <w:rsid w:val="00217D5A"/>
    <w:rsid w:val="002203AE"/>
    <w:rsid w:val="00220A57"/>
    <w:rsid w:val="00221196"/>
    <w:rsid w:val="00222240"/>
    <w:rsid w:val="0022226F"/>
    <w:rsid w:val="002269E1"/>
    <w:rsid w:val="00226E06"/>
    <w:rsid w:val="002270BF"/>
    <w:rsid w:val="00230352"/>
    <w:rsid w:val="00230844"/>
    <w:rsid w:val="00231A65"/>
    <w:rsid w:val="00232CFE"/>
    <w:rsid w:val="00234149"/>
    <w:rsid w:val="00236374"/>
    <w:rsid w:val="00236B7C"/>
    <w:rsid w:val="00236F4B"/>
    <w:rsid w:val="00240044"/>
    <w:rsid w:val="0024132A"/>
    <w:rsid w:val="00241A20"/>
    <w:rsid w:val="00242112"/>
    <w:rsid w:val="00242ADA"/>
    <w:rsid w:val="0024425C"/>
    <w:rsid w:val="0024695F"/>
    <w:rsid w:val="00246A43"/>
    <w:rsid w:val="002530B3"/>
    <w:rsid w:val="00257430"/>
    <w:rsid w:val="00257DD8"/>
    <w:rsid w:val="00260E40"/>
    <w:rsid w:val="0026359C"/>
    <w:rsid w:val="00263AE1"/>
    <w:rsid w:val="00265CF0"/>
    <w:rsid w:val="00265EB6"/>
    <w:rsid w:val="00266389"/>
    <w:rsid w:val="00266C5C"/>
    <w:rsid w:val="00267BFA"/>
    <w:rsid w:val="00270F16"/>
    <w:rsid w:val="002710E6"/>
    <w:rsid w:val="00271C14"/>
    <w:rsid w:val="002730C9"/>
    <w:rsid w:val="00273D30"/>
    <w:rsid w:val="00273E45"/>
    <w:rsid w:val="0027412D"/>
    <w:rsid w:val="00274800"/>
    <w:rsid w:val="00274FB4"/>
    <w:rsid w:val="00275B26"/>
    <w:rsid w:val="00276048"/>
    <w:rsid w:val="00276DDA"/>
    <w:rsid w:val="00281CAF"/>
    <w:rsid w:val="002834E9"/>
    <w:rsid w:val="002837C3"/>
    <w:rsid w:val="002839A9"/>
    <w:rsid w:val="00283E3E"/>
    <w:rsid w:val="00284195"/>
    <w:rsid w:val="0028422C"/>
    <w:rsid w:val="00285893"/>
    <w:rsid w:val="00285D72"/>
    <w:rsid w:val="0028676A"/>
    <w:rsid w:val="00287DDB"/>
    <w:rsid w:val="002900DA"/>
    <w:rsid w:val="00290208"/>
    <w:rsid w:val="002904BC"/>
    <w:rsid w:val="002906DB"/>
    <w:rsid w:val="00290968"/>
    <w:rsid w:val="00290A64"/>
    <w:rsid w:val="00290F16"/>
    <w:rsid w:val="002920AC"/>
    <w:rsid w:val="00293218"/>
    <w:rsid w:val="00294D32"/>
    <w:rsid w:val="00297592"/>
    <w:rsid w:val="002A1111"/>
    <w:rsid w:val="002A1156"/>
    <w:rsid w:val="002A19CA"/>
    <w:rsid w:val="002A2509"/>
    <w:rsid w:val="002A2742"/>
    <w:rsid w:val="002A3E6C"/>
    <w:rsid w:val="002A56BD"/>
    <w:rsid w:val="002A67FD"/>
    <w:rsid w:val="002A7880"/>
    <w:rsid w:val="002A7F61"/>
    <w:rsid w:val="002B0252"/>
    <w:rsid w:val="002B0AC3"/>
    <w:rsid w:val="002B16EB"/>
    <w:rsid w:val="002B1A3F"/>
    <w:rsid w:val="002B1A6F"/>
    <w:rsid w:val="002B1D1D"/>
    <w:rsid w:val="002B1F15"/>
    <w:rsid w:val="002B26DB"/>
    <w:rsid w:val="002B270F"/>
    <w:rsid w:val="002B2763"/>
    <w:rsid w:val="002B27AB"/>
    <w:rsid w:val="002B2E16"/>
    <w:rsid w:val="002B46A0"/>
    <w:rsid w:val="002B4B8C"/>
    <w:rsid w:val="002B51B8"/>
    <w:rsid w:val="002B557B"/>
    <w:rsid w:val="002B5DE6"/>
    <w:rsid w:val="002B5FB4"/>
    <w:rsid w:val="002B78AB"/>
    <w:rsid w:val="002C131B"/>
    <w:rsid w:val="002C1C0D"/>
    <w:rsid w:val="002C1E04"/>
    <w:rsid w:val="002C2140"/>
    <w:rsid w:val="002C3D4C"/>
    <w:rsid w:val="002C5FF5"/>
    <w:rsid w:val="002C6FBA"/>
    <w:rsid w:val="002D01BE"/>
    <w:rsid w:val="002D0905"/>
    <w:rsid w:val="002D0E28"/>
    <w:rsid w:val="002D1490"/>
    <w:rsid w:val="002D1A6D"/>
    <w:rsid w:val="002D1CFB"/>
    <w:rsid w:val="002D20BF"/>
    <w:rsid w:val="002D2DB9"/>
    <w:rsid w:val="002D3AD8"/>
    <w:rsid w:val="002D4C86"/>
    <w:rsid w:val="002D5C23"/>
    <w:rsid w:val="002D66C2"/>
    <w:rsid w:val="002D7109"/>
    <w:rsid w:val="002D71D0"/>
    <w:rsid w:val="002D74F4"/>
    <w:rsid w:val="002E027D"/>
    <w:rsid w:val="002E05EC"/>
    <w:rsid w:val="002E06F3"/>
    <w:rsid w:val="002E1508"/>
    <w:rsid w:val="002E37CD"/>
    <w:rsid w:val="002E4883"/>
    <w:rsid w:val="002E4D0B"/>
    <w:rsid w:val="002E62B7"/>
    <w:rsid w:val="002E6624"/>
    <w:rsid w:val="002E6863"/>
    <w:rsid w:val="002E7C88"/>
    <w:rsid w:val="002F15BA"/>
    <w:rsid w:val="002F2063"/>
    <w:rsid w:val="002F227C"/>
    <w:rsid w:val="002F3217"/>
    <w:rsid w:val="002F49AB"/>
    <w:rsid w:val="002F6A2A"/>
    <w:rsid w:val="002F7E45"/>
    <w:rsid w:val="00300634"/>
    <w:rsid w:val="0030256D"/>
    <w:rsid w:val="00303C97"/>
    <w:rsid w:val="00303F58"/>
    <w:rsid w:val="00304787"/>
    <w:rsid w:val="003050D0"/>
    <w:rsid w:val="00305836"/>
    <w:rsid w:val="00306278"/>
    <w:rsid w:val="00306539"/>
    <w:rsid w:val="003068A6"/>
    <w:rsid w:val="00310F60"/>
    <w:rsid w:val="0031204B"/>
    <w:rsid w:val="0031324C"/>
    <w:rsid w:val="0031346E"/>
    <w:rsid w:val="003138D2"/>
    <w:rsid w:val="00313DE4"/>
    <w:rsid w:val="00313E09"/>
    <w:rsid w:val="003148D6"/>
    <w:rsid w:val="00314995"/>
    <w:rsid w:val="00314A0B"/>
    <w:rsid w:val="00315C8B"/>
    <w:rsid w:val="003173D8"/>
    <w:rsid w:val="003200F2"/>
    <w:rsid w:val="00320AB0"/>
    <w:rsid w:val="00320D15"/>
    <w:rsid w:val="00320F03"/>
    <w:rsid w:val="0032112A"/>
    <w:rsid w:val="0032123B"/>
    <w:rsid w:val="00322DCB"/>
    <w:rsid w:val="00322EFC"/>
    <w:rsid w:val="0032398F"/>
    <w:rsid w:val="00323B9F"/>
    <w:rsid w:val="00324181"/>
    <w:rsid w:val="003245E4"/>
    <w:rsid w:val="00324F49"/>
    <w:rsid w:val="00325800"/>
    <w:rsid w:val="00326FCE"/>
    <w:rsid w:val="003300E2"/>
    <w:rsid w:val="0033033D"/>
    <w:rsid w:val="00330E9A"/>
    <w:rsid w:val="00331F56"/>
    <w:rsid w:val="003325EB"/>
    <w:rsid w:val="00333459"/>
    <w:rsid w:val="0033369E"/>
    <w:rsid w:val="00333ACA"/>
    <w:rsid w:val="003341B8"/>
    <w:rsid w:val="00334481"/>
    <w:rsid w:val="00334ADC"/>
    <w:rsid w:val="003350C7"/>
    <w:rsid w:val="00336000"/>
    <w:rsid w:val="00336EA1"/>
    <w:rsid w:val="003417A4"/>
    <w:rsid w:val="003419A4"/>
    <w:rsid w:val="00342A5E"/>
    <w:rsid w:val="003433ED"/>
    <w:rsid w:val="00345551"/>
    <w:rsid w:val="00345BE9"/>
    <w:rsid w:val="003469E0"/>
    <w:rsid w:val="00347410"/>
    <w:rsid w:val="00350047"/>
    <w:rsid w:val="00350469"/>
    <w:rsid w:val="00350B58"/>
    <w:rsid w:val="00351D0B"/>
    <w:rsid w:val="00352919"/>
    <w:rsid w:val="00354EC0"/>
    <w:rsid w:val="003566E2"/>
    <w:rsid w:val="003610A4"/>
    <w:rsid w:val="003619AA"/>
    <w:rsid w:val="003624D1"/>
    <w:rsid w:val="00364B61"/>
    <w:rsid w:val="00366D1A"/>
    <w:rsid w:val="00367DC6"/>
    <w:rsid w:val="00371CE3"/>
    <w:rsid w:val="003722F3"/>
    <w:rsid w:val="00374522"/>
    <w:rsid w:val="00374F1B"/>
    <w:rsid w:val="0037663F"/>
    <w:rsid w:val="00381511"/>
    <w:rsid w:val="00381E68"/>
    <w:rsid w:val="003824FF"/>
    <w:rsid w:val="00383AD8"/>
    <w:rsid w:val="00383C38"/>
    <w:rsid w:val="00383D7B"/>
    <w:rsid w:val="00384D99"/>
    <w:rsid w:val="00384F0C"/>
    <w:rsid w:val="003850FD"/>
    <w:rsid w:val="0038620A"/>
    <w:rsid w:val="00386B3B"/>
    <w:rsid w:val="003873D8"/>
    <w:rsid w:val="00387EA4"/>
    <w:rsid w:val="003903FB"/>
    <w:rsid w:val="00391048"/>
    <w:rsid w:val="003910F6"/>
    <w:rsid w:val="00391CCC"/>
    <w:rsid w:val="00392D47"/>
    <w:rsid w:val="003961C7"/>
    <w:rsid w:val="003A1151"/>
    <w:rsid w:val="003A1361"/>
    <w:rsid w:val="003A1D57"/>
    <w:rsid w:val="003A36B6"/>
    <w:rsid w:val="003A43BF"/>
    <w:rsid w:val="003A631C"/>
    <w:rsid w:val="003A7B54"/>
    <w:rsid w:val="003A7F01"/>
    <w:rsid w:val="003B0B9D"/>
    <w:rsid w:val="003B1345"/>
    <w:rsid w:val="003B4DA8"/>
    <w:rsid w:val="003B612E"/>
    <w:rsid w:val="003B781E"/>
    <w:rsid w:val="003C22EB"/>
    <w:rsid w:val="003C2C10"/>
    <w:rsid w:val="003C4AD6"/>
    <w:rsid w:val="003C4EFC"/>
    <w:rsid w:val="003C5168"/>
    <w:rsid w:val="003C5F2C"/>
    <w:rsid w:val="003C6662"/>
    <w:rsid w:val="003C7F71"/>
    <w:rsid w:val="003D02DA"/>
    <w:rsid w:val="003D0326"/>
    <w:rsid w:val="003D0563"/>
    <w:rsid w:val="003D267F"/>
    <w:rsid w:val="003D28A3"/>
    <w:rsid w:val="003D3ED9"/>
    <w:rsid w:val="003D443B"/>
    <w:rsid w:val="003D4A2A"/>
    <w:rsid w:val="003D5CD6"/>
    <w:rsid w:val="003D7B1F"/>
    <w:rsid w:val="003E021E"/>
    <w:rsid w:val="003E12F0"/>
    <w:rsid w:val="003E1773"/>
    <w:rsid w:val="003E324D"/>
    <w:rsid w:val="003E4C9D"/>
    <w:rsid w:val="003E4D55"/>
    <w:rsid w:val="003E59D6"/>
    <w:rsid w:val="003F108E"/>
    <w:rsid w:val="003F19B3"/>
    <w:rsid w:val="003F2AFF"/>
    <w:rsid w:val="003F4078"/>
    <w:rsid w:val="003F4DEA"/>
    <w:rsid w:val="003F56A9"/>
    <w:rsid w:val="003F7D75"/>
    <w:rsid w:val="00400D6B"/>
    <w:rsid w:val="0040113E"/>
    <w:rsid w:val="00401975"/>
    <w:rsid w:val="0040303A"/>
    <w:rsid w:val="00405516"/>
    <w:rsid w:val="00405BD1"/>
    <w:rsid w:val="0040600B"/>
    <w:rsid w:val="00406C85"/>
    <w:rsid w:val="00407AF0"/>
    <w:rsid w:val="00410072"/>
    <w:rsid w:val="00411289"/>
    <w:rsid w:val="004116B4"/>
    <w:rsid w:val="00412918"/>
    <w:rsid w:val="00413A70"/>
    <w:rsid w:val="004147B4"/>
    <w:rsid w:val="0041485A"/>
    <w:rsid w:val="00414C76"/>
    <w:rsid w:val="00414C93"/>
    <w:rsid w:val="00415252"/>
    <w:rsid w:val="00415942"/>
    <w:rsid w:val="0041659F"/>
    <w:rsid w:val="00416BEB"/>
    <w:rsid w:val="004175E6"/>
    <w:rsid w:val="0042118C"/>
    <w:rsid w:val="004231AF"/>
    <w:rsid w:val="00425533"/>
    <w:rsid w:val="00425FB4"/>
    <w:rsid w:val="00431496"/>
    <w:rsid w:val="004314A3"/>
    <w:rsid w:val="0043290C"/>
    <w:rsid w:val="004329CA"/>
    <w:rsid w:val="00433D12"/>
    <w:rsid w:val="004345B3"/>
    <w:rsid w:val="0043469A"/>
    <w:rsid w:val="0043498D"/>
    <w:rsid w:val="00437434"/>
    <w:rsid w:val="004375C1"/>
    <w:rsid w:val="00437E96"/>
    <w:rsid w:val="00440A9F"/>
    <w:rsid w:val="00440E4C"/>
    <w:rsid w:val="00442632"/>
    <w:rsid w:val="004429B3"/>
    <w:rsid w:val="0044469E"/>
    <w:rsid w:val="00445745"/>
    <w:rsid w:val="00445CA4"/>
    <w:rsid w:val="004461B0"/>
    <w:rsid w:val="00446DBA"/>
    <w:rsid w:val="00447F62"/>
    <w:rsid w:val="004539FF"/>
    <w:rsid w:val="00455E19"/>
    <w:rsid w:val="0046127C"/>
    <w:rsid w:val="00461532"/>
    <w:rsid w:val="004630BC"/>
    <w:rsid w:val="00463B15"/>
    <w:rsid w:val="004646E5"/>
    <w:rsid w:val="00464DA2"/>
    <w:rsid w:val="004656BE"/>
    <w:rsid w:val="004679C4"/>
    <w:rsid w:val="00467F72"/>
    <w:rsid w:val="0047120E"/>
    <w:rsid w:val="004712F9"/>
    <w:rsid w:val="00471A1F"/>
    <w:rsid w:val="0047225D"/>
    <w:rsid w:val="0047278A"/>
    <w:rsid w:val="004727F8"/>
    <w:rsid w:val="00473094"/>
    <w:rsid w:val="004735C1"/>
    <w:rsid w:val="00473F04"/>
    <w:rsid w:val="00474B55"/>
    <w:rsid w:val="00475124"/>
    <w:rsid w:val="00476AC6"/>
    <w:rsid w:val="00477705"/>
    <w:rsid w:val="00477B22"/>
    <w:rsid w:val="00480E50"/>
    <w:rsid w:val="00480EFD"/>
    <w:rsid w:val="0048165F"/>
    <w:rsid w:val="004820C4"/>
    <w:rsid w:val="00482372"/>
    <w:rsid w:val="00482928"/>
    <w:rsid w:val="00483027"/>
    <w:rsid w:val="0048357B"/>
    <w:rsid w:val="00484051"/>
    <w:rsid w:val="00485AB9"/>
    <w:rsid w:val="0048634A"/>
    <w:rsid w:val="00487FD5"/>
    <w:rsid w:val="004931ED"/>
    <w:rsid w:val="00493B8F"/>
    <w:rsid w:val="00495F50"/>
    <w:rsid w:val="00496447"/>
    <w:rsid w:val="004964EC"/>
    <w:rsid w:val="004A092B"/>
    <w:rsid w:val="004A2488"/>
    <w:rsid w:val="004A335E"/>
    <w:rsid w:val="004A34F9"/>
    <w:rsid w:val="004A5F3E"/>
    <w:rsid w:val="004A60D0"/>
    <w:rsid w:val="004A6C77"/>
    <w:rsid w:val="004B07A3"/>
    <w:rsid w:val="004B1651"/>
    <w:rsid w:val="004B1F48"/>
    <w:rsid w:val="004B29D4"/>
    <w:rsid w:val="004B2DEA"/>
    <w:rsid w:val="004B3374"/>
    <w:rsid w:val="004B45B6"/>
    <w:rsid w:val="004B4600"/>
    <w:rsid w:val="004B55F0"/>
    <w:rsid w:val="004B60BF"/>
    <w:rsid w:val="004B60C4"/>
    <w:rsid w:val="004B6784"/>
    <w:rsid w:val="004C07BF"/>
    <w:rsid w:val="004C2410"/>
    <w:rsid w:val="004C37EC"/>
    <w:rsid w:val="004C41F5"/>
    <w:rsid w:val="004C4883"/>
    <w:rsid w:val="004C5F03"/>
    <w:rsid w:val="004C648E"/>
    <w:rsid w:val="004C7C4C"/>
    <w:rsid w:val="004D01DF"/>
    <w:rsid w:val="004D2B33"/>
    <w:rsid w:val="004D2BA4"/>
    <w:rsid w:val="004D319C"/>
    <w:rsid w:val="004D335A"/>
    <w:rsid w:val="004D347B"/>
    <w:rsid w:val="004D4222"/>
    <w:rsid w:val="004D5461"/>
    <w:rsid w:val="004D565B"/>
    <w:rsid w:val="004D6A53"/>
    <w:rsid w:val="004D6BEF"/>
    <w:rsid w:val="004D7BB9"/>
    <w:rsid w:val="004E02EF"/>
    <w:rsid w:val="004E1000"/>
    <w:rsid w:val="004E15E6"/>
    <w:rsid w:val="004E1A11"/>
    <w:rsid w:val="004E20B0"/>
    <w:rsid w:val="004E2319"/>
    <w:rsid w:val="004E3666"/>
    <w:rsid w:val="004E38F0"/>
    <w:rsid w:val="004E620C"/>
    <w:rsid w:val="004E7871"/>
    <w:rsid w:val="004F0F48"/>
    <w:rsid w:val="004F20C0"/>
    <w:rsid w:val="004F3AD7"/>
    <w:rsid w:val="004F3C11"/>
    <w:rsid w:val="004F5831"/>
    <w:rsid w:val="004F667A"/>
    <w:rsid w:val="004F6C5A"/>
    <w:rsid w:val="004F713E"/>
    <w:rsid w:val="004F77A6"/>
    <w:rsid w:val="004F7C5B"/>
    <w:rsid w:val="005002C0"/>
    <w:rsid w:val="00502FF2"/>
    <w:rsid w:val="00503F97"/>
    <w:rsid w:val="00504907"/>
    <w:rsid w:val="00505D1B"/>
    <w:rsid w:val="005067FC"/>
    <w:rsid w:val="00507A75"/>
    <w:rsid w:val="00510F5E"/>
    <w:rsid w:val="005113AA"/>
    <w:rsid w:val="005118F4"/>
    <w:rsid w:val="005130E3"/>
    <w:rsid w:val="0051452B"/>
    <w:rsid w:val="005160DD"/>
    <w:rsid w:val="005179D8"/>
    <w:rsid w:val="005219EC"/>
    <w:rsid w:val="0052270A"/>
    <w:rsid w:val="0052332E"/>
    <w:rsid w:val="00523A1D"/>
    <w:rsid w:val="00524B2D"/>
    <w:rsid w:val="00524FF0"/>
    <w:rsid w:val="005254BC"/>
    <w:rsid w:val="005271C2"/>
    <w:rsid w:val="005272D9"/>
    <w:rsid w:val="005274AC"/>
    <w:rsid w:val="0053022F"/>
    <w:rsid w:val="00533279"/>
    <w:rsid w:val="00534902"/>
    <w:rsid w:val="005362EE"/>
    <w:rsid w:val="00536A97"/>
    <w:rsid w:val="00540025"/>
    <w:rsid w:val="00541433"/>
    <w:rsid w:val="0054280E"/>
    <w:rsid w:val="00542956"/>
    <w:rsid w:val="00542A98"/>
    <w:rsid w:val="00542B29"/>
    <w:rsid w:val="00543015"/>
    <w:rsid w:val="00543133"/>
    <w:rsid w:val="00545AEC"/>
    <w:rsid w:val="005468A2"/>
    <w:rsid w:val="00546A0E"/>
    <w:rsid w:val="005472CB"/>
    <w:rsid w:val="005520CE"/>
    <w:rsid w:val="005529A8"/>
    <w:rsid w:val="005531C1"/>
    <w:rsid w:val="00553F69"/>
    <w:rsid w:val="00553FBD"/>
    <w:rsid w:val="005540FB"/>
    <w:rsid w:val="00554618"/>
    <w:rsid w:val="00556C63"/>
    <w:rsid w:val="005578FC"/>
    <w:rsid w:val="00557D24"/>
    <w:rsid w:val="00560079"/>
    <w:rsid w:val="00561002"/>
    <w:rsid w:val="00561891"/>
    <w:rsid w:val="00565F7B"/>
    <w:rsid w:val="005667E3"/>
    <w:rsid w:val="00566C45"/>
    <w:rsid w:val="00567856"/>
    <w:rsid w:val="005701C9"/>
    <w:rsid w:val="005705A1"/>
    <w:rsid w:val="00571003"/>
    <w:rsid w:val="005724A1"/>
    <w:rsid w:val="00572A11"/>
    <w:rsid w:val="00573569"/>
    <w:rsid w:val="00573F7A"/>
    <w:rsid w:val="00574CED"/>
    <w:rsid w:val="0057610F"/>
    <w:rsid w:val="00576BD8"/>
    <w:rsid w:val="005774A4"/>
    <w:rsid w:val="00581577"/>
    <w:rsid w:val="005816C8"/>
    <w:rsid w:val="005821B9"/>
    <w:rsid w:val="005821FB"/>
    <w:rsid w:val="00582566"/>
    <w:rsid w:val="00582C64"/>
    <w:rsid w:val="00583260"/>
    <w:rsid w:val="005834BC"/>
    <w:rsid w:val="00583816"/>
    <w:rsid w:val="00583ABB"/>
    <w:rsid w:val="00585558"/>
    <w:rsid w:val="00585C29"/>
    <w:rsid w:val="00586ABC"/>
    <w:rsid w:val="00590ED0"/>
    <w:rsid w:val="00592657"/>
    <w:rsid w:val="00593309"/>
    <w:rsid w:val="005949EC"/>
    <w:rsid w:val="00595734"/>
    <w:rsid w:val="00595EF0"/>
    <w:rsid w:val="005973DB"/>
    <w:rsid w:val="0059765F"/>
    <w:rsid w:val="005A071B"/>
    <w:rsid w:val="005A1F71"/>
    <w:rsid w:val="005A2AAE"/>
    <w:rsid w:val="005A45EA"/>
    <w:rsid w:val="005A4738"/>
    <w:rsid w:val="005A53B5"/>
    <w:rsid w:val="005A5DC5"/>
    <w:rsid w:val="005A6912"/>
    <w:rsid w:val="005A6E75"/>
    <w:rsid w:val="005B00BF"/>
    <w:rsid w:val="005B0E44"/>
    <w:rsid w:val="005B1AFE"/>
    <w:rsid w:val="005B23F3"/>
    <w:rsid w:val="005B349F"/>
    <w:rsid w:val="005B3EA6"/>
    <w:rsid w:val="005B5704"/>
    <w:rsid w:val="005B5DEE"/>
    <w:rsid w:val="005C018F"/>
    <w:rsid w:val="005C0E96"/>
    <w:rsid w:val="005C2AA0"/>
    <w:rsid w:val="005C4584"/>
    <w:rsid w:val="005C4D62"/>
    <w:rsid w:val="005C6A21"/>
    <w:rsid w:val="005C6EE9"/>
    <w:rsid w:val="005C7063"/>
    <w:rsid w:val="005C7CE8"/>
    <w:rsid w:val="005D0ECA"/>
    <w:rsid w:val="005D270D"/>
    <w:rsid w:val="005D29CA"/>
    <w:rsid w:val="005D5992"/>
    <w:rsid w:val="005D6F67"/>
    <w:rsid w:val="005D6FFF"/>
    <w:rsid w:val="005D75D2"/>
    <w:rsid w:val="005E0707"/>
    <w:rsid w:val="005E1CC4"/>
    <w:rsid w:val="005E1EE6"/>
    <w:rsid w:val="005E589D"/>
    <w:rsid w:val="005E5A5E"/>
    <w:rsid w:val="005E62F5"/>
    <w:rsid w:val="005E6641"/>
    <w:rsid w:val="005E69E9"/>
    <w:rsid w:val="005E6A21"/>
    <w:rsid w:val="005E6CE4"/>
    <w:rsid w:val="005E7074"/>
    <w:rsid w:val="005E7122"/>
    <w:rsid w:val="005F0B2B"/>
    <w:rsid w:val="005F1BF6"/>
    <w:rsid w:val="005F1E0C"/>
    <w:rsid w:val="005F2219"/>
    <w:rsid w:val="005F4F4D"/>
    <w:rsid w:val="005F59EC"/>
    <w:rsid w:val="005F68A5"/>
    <w:rsid w:val="005F6967"/>
    <w:rsid w:val="005F7A00"/>
    <w:rsid w:val="006004FD"/>
    <w:rsid w:val="00601923"/>
    <w:rsid w:val="00601FCC"/>
    <w:rsid w:val="0060232E"/>
    <w:rsid w:val="00602BED"/>
    <w:rsid w:val="00603046"/>
    <w:rsid w:val="006038E8"/>
    <w:rsid w:val="00603AC5"/>
    <w:rsid w:val="006055B0"/>
    <w:rsid w:val="00607481"/>
    <w:rsid w:val="00610BC2"/>
    <w:rsid w:val="00610C78"/>
    <w:rsid w:val="00610F49"/>
    <w:rsid w:val="00611487"/>
    <w:rsid w:val="00611EA0"/>
    <w:rsid w:val="00614EC2"/>
    <w:rsid w:val="00616721"/>
    <w:rsid w:val="00616C41"/>
    <w:rsid w:val="006205F0"/>
    <w:rsid w:val="00621C1E"/>
    <w:rsid w:val="0062201A"/>
    <w:rsid w:val="0062233C"/>
    <w:rsid w:val="006226C4"/>
    <w:rsid w:val="00622DF0"/>
    <w:rsid w:val="006240DA"/>
    <w:rsid w:val="00624EED"/>
    <w:rsid w:val="0062562F"/>
    <w:rsid w:val="00630DDF"/>
    <w:rsid w:val="0063210E"/>
    <w:rsid w:val="00632D03"/>
    <w:rsid w:val="00632FFF"/>
    <w:rsid w:val="00634676"/>
    <w:rsid w:val="00634836"/>
    <w:rsid w:val="006351E8"/>
    <w:rsid w:val="00635E5E"/>
    <w:rsid w:val="0063669B"/>
    <w:rsid w:val="006368A4"/>
    <w:rsid w:val="0063733A"/>
    <w:rsid w:val="0064243D"/>
    <w:rsid w:val="00642A8A"/>
    <w:rsid w:val="006440FC"/>
    <w:rsid w:val="006442A0"/>
    <w:rsid w:val="00646659"/>
    <w:rsid w:val="00652551"/>
    <w:rsid w:val="006550C0"/>
    <w:rsid w:val="00655248"/>
    <w:rsid w:val="00655CDD"/>
    <w:rsid w:val="00656A48"/>
    <w:rsid w:val="0065749B"/>
    <w:rsid w:val="00660EB7"/>
    <w:rsid w:val="006615DD"/>
    <w:rsid w:val="00661D5A"/>
    <w:rsid w:val="00662641"/>
    <w:rsid w:val="0066272A"/>
    <w:rsid w:val="00663F37"/>
    <w:rsid w:val="006654B5"/>
    <w:rsid w:val="00665FA9"/>
    <w:rsid w:val="00666AA9"/>
    <w:rsid w:val="006702A1"/>
    <w:rsid w:val="006706A8"/>
    <w:rsid w:val="006708F1"/>
    <w:rsid w:val="00672437"/>
    <w:rsid w:val="006725BA"/>
    <w:rsid w:val="0067421F"/>
    <w:rsid w:val="0067516C"/>
    <w:rsid w:val="00675557"/>
    <w:rsid w:val="00675791"/>
    <w:rsid w:val="00675F06"/>
    <w:rsid w:val="006803C7"/>
    <w:rsid w:val="006813A8"/>
    <w:rsid w:val="00682140"/>
    <w:rsid w:val="00684811"/>
    <w:rsid w:val="00684AC9"/>
    <w:rsid w:val="00684E27"/>
    <w:rsid w:val="00687E3C"/>
    <w:rsid w:val="006906C8"/>
    <w:rsid w:val="006925A7"/>
    <w:rsid w:val="006937A1"/>
    <w:rsid w:val="00693A5D"/>
    <w:rsid w:val="00693EC3"/>
    <w:rsid w:val="00695591"/>
    <w:rsid w:val="0069654B"/>
    <w:rsid w:val="006966FB"/>
    <w:rsid w:val="0069782C"/>
    <w:rsid w:val="006A0564"/>
    <w:rsid w:val="006A2806"/>
    <w:rsid w:val="006A3949"/>
    <w:rsid w:val="006A51F8"/>
    <w:rsid w:val="006A64A2"/>
    <w:rsid w:val="006A729C"/>
    <w:rsid w:val="006A7751"/>
    <w:rsid w:val="006B0B3A"/>
    <w:rsid w:val="006B0F29"/>
    <w:rsid w:val="006B1440"/>
    <w:rsid w:val="006B2390"/>
    <w:rsid w:val="006B2C77"/>
    <w:rsid w:val="006B4100"/>
    <w:rsid w:val="006B52BA"/>
    <w:rsid w:val="006B5653"/>
    <w:rsid w:val="006B604B"/>
    <w:rsid w:val="006B6C44"/>
    <w:rsid w:val="006B6FC7"/>
    <w:rsid w:val="006B7EEA"/>
    <w:rsid w:val="006C1168"/>
    <w:rsid w:val="006C1C81"/>
    <w:rsid w:val="006C2913"/>
    <w:rsid w:val="006C38FC"/>
    <w:rsid w:val="006C561C"/>
    <w:rsid w:val="006C5805"/>
    <w:rsid w:val="006C5822"/>
    <w:rsid w:val="006C65FA"/>
    <w:rsid w:val="006C7887"/>
    <w:rsid w:val="006D0528"/>
    <w:rsid w:val="006D2D8E"/>
    <w:rsid w:val="006D3856"/>
    <w:rsid w:val="006D445F"/>
    <w:rsid w:val="006D5000"/>
    <w:rsid w:val="006D69C4"/>
    <w:rsid w:val="006E02D0"/>
    <w:rsid w:val="006E0698"/>
    <w:rsid w:val="006E1803"/>
    <w:rsid w:val="006E28C8"/>
    <w:rsid w:val="006E3458"/>
    <w:rsid w:val="006E5716"/>
    <w:rsid w:val="006E5809"/>
    <w:rsid w:val="006E5B88"/>
    <w:rsid w:val="006E6929"/>
    <w:rsid w:val="006E7DB3"/>
    <w:rsid w:val="006F0078"/>
    <w:rsid w:val="006F04C9"/>
    <w:rsid w:val="006F075C"/>
    <w:rsid w:val="006F0888"/>
    <w:rsid w:val="006F093C"/>
    <w:rsid w:val="006F0A64"/>
    <w:rsid w:val="006F0D31"/>
    <w:rsid w:val="006F242E"/>
    <w:rsid w:val="006F2551"/>
    <w:rsid w:val="006F2ACC"/>
    <w:rsid w:val="006F3392"/>
    <w:rsid w:val="006F45E3"/>
    <w:rsid w:val="006F4F4F"/>
    <w:rsid w:val="006F6AD5"/>
    <w:rsid w:val="0070180B"/>
    <w:rsid w:val="007020EB"/>
    <w:rsid w:val="0070217B"/>
    <w:rsid w:val="00702C9F"/>
    <w:rsid w:val="00703A6D"/>
    <w:rsid w:val="00704C95"/>
    <w:rsid w:val="00705608"/>
    <w:rsid w:val="007078D7"/>
    <w:rsid w:val="00710560"/>
    <w:rsid w:val="0071439B"/>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26BC"/>
    <w:rsid w:val="00734629"/>
    <w:rsid w:val="0073467F"/>
    <w:rsid w:val="0073502F"/>
    <w:rsid w:val="00736411"/>
    <w:rsid w:val="007415B2"/>
    <w:rsid w:val="00742C3F"/>
    <w:rsid w:val="00745190"/>
    <w:rsid w:val="00745348"/>
    <w:rsid w:val="00746359"/>
    <w:rsid w:val="00746B6E"/>
    <w:rsid w:val="00747A93"/>
    <w:rsid w:val="007514DF"/>
    <w:rsid w:val="00751E27"/>
    <w:rsid w:val="00753164"/>
    <w:rsid w:val="00756231"/>
    <w:rsid w:val="00761152"/>
    <w:rsid w:val="00761774"/>
    <w:rsid w:val="007622EB"/>
    <w:rsid w:val="00763308"/>
    <w:rsid w:val="007634B0"/>
    <w:rsid w:val="00763BB6"/>
    <w:rsid w:val="00764621"/>
    <w:rsid w:val="00764E49"/>
    <w:rsid w:val="00765495"/>
    <w:rsid w:val="00765E7E"/>
    <w:rsid w:val="00766084"/>
    <w:rsid w:val="00767CCF"/>
    <w:rsid w:val="00770975"/>
    <w:rsid w:val="00771FB1"/>
    <w:rsid w:val="0077231D"/>
    <w:rsid w:val="007738D3"/>
    <w:rsid w:val="00774FA1"/>
    <w:rsid w:val="007754CD"/>
    <w:rsid w:val="00775AE9"/>
    <w:rsid w:val="0077620E"/>
    <w:rsid w:val="00776224"/>
    <w:rsid w:val="00776A0B"/>
    <w:rsid w:val="007809FF"/>
    <w:rsid w:val="00781A77"/>
    <w:rsid w:val="00782000"/>
    <w:rsid w:val="007829AD"/>
    <w:rsid w:val="00783BF2"/>
    <w:rsid w:val="007841DB"/>
    <w:rsid w:val="00786EED"/>
    <w:rsid w:val="00786F84"/>
    <w:rsid w:val="0078723C"/>
    <w:rsid w:val="00791446"/>
    <w:rsid w:val="00791C55"/>
    <w:rsid w:val="0079277B"/>
    <w:rsid w:val="007937D2"/>
    <w:rsid w:val="00797AF7"/>
    <w:rsid w:val="007A014A"/>
    <w:rsid w:val="007A25B4"/>
    <w:rsid w:val="007A2D38"/>
    <w:rsid w:val="007A3E15"/>
    <w:rsid w:val="007A3F12"/>
    <w:rsid w:val="007A73ED"/>
    <w:rsid w:val="007A7885"/>
    <w:rsid w:val="007B0634"/>
    <w:rsid w:val="007B0997"/>
    <w:rsid w:val="007B2BE2"/>
    <w:rsid w:val="007B41B8"/>
    <w:rsid w:val="007B46E9"/>
    <w:rsid w:val="007B6166"/>
    <w:rsid w:val="007B7727"/>
    <w:rsid w:val="007B7C11"/>
    <w:rsid w:val="007B7E81"/>
    <w:rsid w:val="007C1034"/>
    <w:rsid w:val="007C1971"/>
    <w:rsid w:val="007C1D3A"/>
    <w:rsid w:val="007C21EF"/>
    <w:rsid w:val="007C4217"/>
    <w:rsid w:val="007C4435"/>
    <w:rsid w:val="007C52B8"/>
    <w:rsid w:val="007C5BD9"/>
    <w:rsid w:val="007C6BA3"/>
    <w:rsid w:val="007C7BB4"/>
    <w:rsid w:val="007C7CD9"/>
    <w:rsid w:val="007D1110"/>
    <w:rsid w:val="007D2991"/>
    <w:rsid w:val="007D38B5"/>
    <w:rsid w:val="007D3F41"/>
    <w:rsid w:val="007D5AD8"/>
    <w:rsid w:val="007D7E9D"/>
    <w:rsid w:val="007D7F2A"/>
    <w:rsid w:val="007E0348"/>
    <w:rsid w:val="007E181B"/>
    <w:rsid w:val="007E2166"/>
    <w:rsid w:val="007E4AF2"/>
    <w:rsid w:val="007E4B12"/>
    <w:rsid w:val="007E4C8B"/>
    <w:rsid w:val="007E4E1F"/>
    <w:rsid w:val="007E4F8F"/>
    <w:rsid w:val="007E5AF8"/>
    <w:rsid w:val="007E6998"/>
    <w:rsid w:val="007E6A00"/>
    <w:rsid w:val="007E7101"/>
    <w:rsid w:val="007E79DB"/>
    <w:rsid w:val="007E7BC5"/>
    <w:rsid w:val="007F0471"/>
    <w:rsid w:val="007F11A8"/>
    <w:rsid w:val="007F1966"/>
    <w:rsid w:val="007F409E"/>
    <w:rsid w:val="007F40B8"/>
    <w:rsid w:val="007F7DF1"/>
    <w:rsid w:val="008003A7"/>
    <w:rsid w:val="00801425"/>
    <w:rsid w:val="00801829"/>
    <w:rsid w:val="00803279"/>
    <w:rsid w:val="00803BEA"/>
    <w:rsid w:val="00804A98"/>
    <w:rsid w:val="00805AD8"/>
    <w:rsid w:val="00805E0B"/>
    <w:rsid w:val="00807DA1"/>
    <w:rsid w:val="008100A0"/>
    <w:rsid w:val="008114A5"/>
    <w:rsid w:val="0081164A"/>
    <w:rsid w:val="00811D48"/>
    <w:rsid w:val="00816BE7"/>
    <w:rsid w:val="00816DFC"/>
    <w:rsid w:val="00820013"/>
    <w:rsid w:val="008203A8"/>
    <w:rsid w:val="008204AD"/>
    <w:rsid w:val="0082076D"/>
    <w:rsid w:val="008209AB"/>
    <w:rsid w:val="008217C4"/>
    <w:rsid w:val="0082285E"/>
    <w:rsid w:val="00822CE3"/>
    <w:rsid w:val="008258FC"/>
    <w:rsid w:val="00826D40"/>
    <w:rsid w:val="00827EFC"/>
    <w:rsid w:val="008302C3"/>
    <w:rsid w:val="00830645"/>
    <w:rsid w:val="0083359C"/>
    <w:rsid w:val="00833622"/>
    <w:rsid w:val="0083392A"/>
    <w:rsid w:val="00834FC3"/>
    <w:rsid w:val="008357E2"/>
    <w:rsid w:val="00835946"/>
    <w:rsid w:val="00840404"/>
    <w:rsid w:val="008406AC"/>
    <w:rsid w:val="008412F6"/>
    <w:rsid w:val="0084191D"/>
    <w:rsid w:val="008426A8"/>
    <w:rsid w:val="0084277F"/>
    <w:rsid w:val="00843D3C"/>
    <w:rsid w:val="0084428F"/>
    <w:rsid w:val="00844839"/>
    <w:rsid w:val="00845901"/>
    <w:rsid w:val="00845ED1"/>
    <w:rsid w:val="00846663"/>
    <w:rsid w:val="008472CF"/>
    <w:rsid w:val="0085278D"/>
    <w:rsid w:val="008534B7"/>
    <w:rsid w:val="008557DA"/>
    <w:rsid w:val="00856113"/>
    <w:rsid w:val="0085753A"/>
    <w:rsid w:val="00860241"/>
    <w:rsid w:val="00860700"/>
    <w:rsid w:val="00860993"/>
    <w:rsid w:val="00861659"/>
    <w:rsid w:val="00862844"/>
    <w:rsid w:val="00862A27"/>
    <w:rsid w:val="00862F68"/>
    <w:rsid w:val="00863DC0"/>
    <w:rsid w:val="00864E87"/>
    <w:rsid w:val="00865918"/>
    <w:rsid w:val="008676DB"/>
    <w:rsid w:val="00867A96"/>
    <w:rsid w:val="008700F8"/>
    <w:rsid w:val="008715B2"/>
    <w:rsid w:val="00872057"/>
    <w:rsid w:val="008727A7"/>
    <w:rsid w:val="00872EFF"/>
    <w:rsid w:val="008732C8"/>
    <w:rsid w:val="0087564F"/>
    <w:rsid w:val="00875A5D"/>
    <w:rsid w:val="00875C17"/>
    <w:rsid w:val="00875E7D"/>
    <w:rsid w:val="008765B6"/>
    <w:rsid w:val="00877735"/>
    <w:rsid w:val="0088226D"/>
    <w:rsid w:val="00882FC4"/>
    <w:rsid w:val="00883325"/>
    <w:rsid w:val="008846AC"/>
    <w:rsid w:val="00885FE6"/>
    <w:rsid w:val="008865C1"/>
    <w:rsid w:val="00887754"/>
    <w:rsid w:val="00887AFE"/>
    <w:rsid w:val="0089033B"/>
    <w:rsid w:val="008905A3"/>
    <w:rsid w:val="00890C87"/>
    <w:rsid w:val="00891186"/>
    <w:rsid w:val="008925CF"/>
    <w:rsid w:val="00892B73"/>
    <w:rsid w:val="00892D78"/>
    <w:rsid w:val="00893437"/>
    <w:rsid w:val="008944ED"/>
    <w:rsid w:val="0089549E"/>
    <w:rsid w:val="00896D56"/>
    <w:rsid w:val="00897122"/>
    <w:rsid w:val="008A116F"/>
    <w:rsid w:val="008A2F8F"/>
    <w:rsid w:val="008A319F"/>
    <w:rsid w:val="008A6192"/>
    <w:rsid w:val="008A64C4"/>
    <w:rsid w:val="008B01D9"/>
    <w:rsid w:val="008B04D0"/>
    <w:rsid w:val="008B05D7"/>
    <w:rsid w:val="008B0A96"/>
    <w:rsid w:val="008B2603"/>
    <w:rsid w:val="008B4750"/>
    <w:rsid w:val="008B5317"/>
    <w:rsid w:val="008B5E82"/>
    <w:rsid w:val="008B74D4"/>
    <w:rsid w:val="008B7EC3"/>
    <w:rsid w:val="008C472E"/>
    <w:rsid w:val="008C572B"/>
    <w:rsid w:val="008C708C"/>
    <w:rsid w:val="008C79CD"/>
    <w:rsid w:val="008D1764"/>
    <w:rsid w:val="008D2DA3"/>
    <w:rsid w:val="008D508E"/>
    <w:rsid w:val="008D55BE"/>
    <w:rsid w:val="008D5C46"/>
    <w:rsid w:val="008D66E8"/>
    <w:rsid w:val="008D67EC"/>
    <w:rsid w:val="008D6E64"/>
    <w:rsid w:val="008D6F36"/>
    <w:rsid w:val="008D7780"/>
    <w:rsid w:val="008E0536"/>
    <w:rsid w:val="008E2E75"/>
    <w:rsid w:val="008E61FA"/>
    <w:rsid w:val="008E6AAC"/>
    <w:rsid w:val="008E6CA2"/>
    <w:rsid w:val="008F1C23"/>
    <w:rsid w:val="008F32CD"/>
    <w:rsid w:val="008F3450"/>
    <w:rsid w:val="008F41F8"/>
    <w:rsid w:val="008F4749"/>
    <w:rsid w:val="008F483F"/>
    <w:rsid w:val="008F5FE2"/>
    <w:rsid w:val="008F77DC"/>
    <w:rsid w:val="008F7D47"/>
    <w:rsid w:val="00900EC1"/>
    <w:rsid w:val="009011D2"/>
    <w:rsid w:val="00902EB3"/>
    <w:rsid w:val="0090356B"/>
    <w:rsid w:val="00905F66"/>
    <w:rsid w:val="00906F2D"/>
    <w:rsid w:val="009105A2"/>
    <w:rsid w:val="009105BA"/>
    <w:rsid w:val="00911616"/>
    <w:rsid w:val="00913CC5"/>
    <w:rsid w:val="00915121"/>
    <w:rsid w:val="00915433"/>
    <w:rsid w:val="00915AF8"/>
    <w:rsid w:val="00916E41"/>
    <w:rsid w:val="00917CDC"/>
    <w:rsid w:val="00920A42"/>
    <w:rsid w:val="0092146A"/>
    <w:rsid w:val="00922C47"/>
    <w:rsid w:val="00922DD5"/>
    <w:rsid w:val="00923779"/>
    <w:rsid w:val="00924B21"/>
    <w:rsid w:val="009254A8"/>
    <w:rsid w:val="009258E2"/>
    <w:rsid w:val="00926EDA"/>
    <w:rsid w:val="009272FD"/>
    <w:rsid w:val="00927511"/>
    <w:rsid w:val="00927977"/>
    <w:rsid w:val="00927B21"/>
    <w:rsid w:val="00927E59"/>
    <w:rsid w:val="00930194"/>
    <w:rsid w:val="009311D7"/>
    <w:rsid w:val="0093327E"/>
    <w:rsid w:val="00933572"/>
    <w:rsid w:val="00934B00"/>
    <w:rsid w:val="00935342"/>
    <w:rsid w:val="009400A7"/>
    <w:rsid w:val="00940C57"/>
    <w:rsid w:val="00940ECB"/>
    <w:rsid w:val="0094259D"/>
    <w:rsid w:val="009431E1"/>
    <w:rsid w:val="00944689"/>
    <w:rsid w:val="00944D70"/>
    <w:rsid w:val="0094518B"/>
    <w:rsid w:val="00945938"/>
    <w:rsid w:val="00947177"/>
    <w:rsid w:val="00950133"/>
    <w:rsid w:val="00950A32"/>
    <w:rsid w:val="009516D4"/>
    <w:rsid w:val="0095245A"/>
    <w:rsid w:val="00952759"/>
    <w:rsid w:val="0095285F"/>
    <w:rsid w:val="009530A2"/>
    <w:rsid w:val="0095453D"/>
    <w:rsid w:val="00960112"/>
    <w:rsid w:val="00960D38"/>
    <w:rsid w:val="00961BF5"/>
    <w:rsid w:val="0096540F"/>
    <w:rsid w:val="0096569B"/>
    <w:rsid w:val="0096646E"/>
    <w:rsid w:val="00967071"/>
    <w:rsid w:val="00970A7D"/>
    <w:rsid w:val="00970D70"/>
    <w:rsid w:val="00971F5C"/>
    <w:rsid w:val="0097275B"/>
    <w:rsid w:val="00972C12"/>
    <w:rsid w:val="00972C4D"/>
    <w:rsid w:val="009734EC"/>
    <w:rsid w:val="00973CD5"/>
    <w:rsid w:val="00974EE0"/>
    <w:rsid w:val="009751DD"/>
    <w:rsid w:val="00975372"/>
    <w:rsid w:val="0097690E"/>
    <w:rsid w:val="00976E0E"/>
    <w:rsid w:val="00976F00"/>
    <w:rsid w:val="009800CE"/>
    <w:rsid w:val="00980AF8"/>
    <w:rsid w:val="00981C2A"/>
    <w:rsid w:val="00981F8A"/>
    <w:rsid w:val="00983FB7"/>
    <w:rsid w:val="009843D6"/>
    <w:rsid w:val="00986B5E"/>
    <w:rsid w:val="009872BC"/>
    <w:rsid w:val="009879C6"/>
    <w:rsid w:val="00992300"/>
    <w:rsid w:val="00992587"/>
    <w:rsid w:val="00992FDA"/>
    <w:rsid w:val="00993674"/>
    <w:rsid w:val="0099378E"/>
    <w:rsid w:val="0099386A"/>
    <w:rsid w:val="009942B2"/>
    <w:rsid w:val="00994A3F"/>
    <w:rsid w:val="00994D7E"/>
    <w:rsid w:val="009952E2"/>
    <w:rsid w:val="009953D2"/>
    <w:rsid w:val="00995657"/>
    <w:rsid w:val="00995E9B"/>
    <w:rsid w:val="00996077"/>
    <w:rsid w:val="009A1EC8"/>
    <w:rsid w:val="009A5315"/>
    <w:rsid w:val="009A674F"/>
    <w:rsid w:val="009A7D5E"/>
    <w:rsid w:val="009B236E"/>
    <w:rsid w:val="009B36CC"/>
    <w:rsid w:val="009B64A3"/>
    <w:rsid w:val="009B7155"/>
    <w:rsid w:val="009C1AE4"/>
    <w:rsid w:val="009C3BEA"/>
    <w:rsid w:val="009C60C8"/>
    <w:rsid w:val="009C68B7"/>
    <w:rsid w:val="009C748E"/>
    <w:rsid w:val="009D0A29"/>
    <w:rsid w:val="009D1213"/>
    <w:rsid w:val="009D150A"/>
    <w:rsid w:val="009D191A"/>
    <w:rsid w:val="009D48C9"/>
    <w:rsid w:val="009D50F5"/>
    <w:rsid w:val="009D546B"/>
    <w:rsid w:val="009D65E6"/>
    <w:rsid w:val="009D6B74"/>
    <w:rsid w:val="009D7694"/>
    <w:rsid w:val="009D771E"/>
    <w:rsid w:val="009D7C2B"/>
    <w:rsid w:val="009E0510"/>
    <w:rsid w:val="009E175C"/>
    <w:rsid w:val="009E2894"/>
    <w:rsid w:val="009E3942"/>
    <w:rsid w:val="009E4A62"/>
    <w:rsid w:val="009E5B21"/>
    <w:rsid w:val="009E6929"/>
    <w:rsid w:val="009F1C96"/>
    <w:rsid w:val="009F1ECB"/>
    <w:rsid w:val="009F35A5"/>
    <w:rsid w:val="009F5A17"/>
    <w:rsid w:val="009F5C04"/>
    <w:rsid w:val="009F67F8"/>
    <w:rsid w:val="009F6BB3"/>
    <w:rsid w:val="009F7F9E"/>
    <w:rsid w:val="00A02467"/>
    <w:rsid w:val="00A026B7"/>
    <w:rsid w:val="00A027D1"/>
    <w:rsid w:val="00A0296B"/>
    <w:rsid w:val="00A04966"/>
    <w:rsid w:val="00A06237"/>
    <w:rsid w:val="00A06553"/>
    <w:rsid w:val="00A070A7"/>
    <w:rsid w:val="00A075FD"/>
    <w:rsid w:val="00A07E04"/>
    <w:rsid w:val="00A101F2"/>
    <w:rsid w:val="00A110A0"/>
    <w:rsid w:val="00A152EA"/>
    <w:rsid w:val="00A15930"/>
    <w:rsid w:val="00A16A30"/>
    <w:rsid w:val="00A16CFB"/>
    <w:rsid w:val="00A17E75"/>
    <w:rsid w:val="00A20A3B"/>
    <w:rsid w:val="00A20A48"/>
    <w:rsid w:val="00A212FE"/>
    <w:rsid w:val="00A222E3"/>
    <w:rsid w:val="00A23DCD"/>
    <w:rsid w:val="00A26D74"/>
    <w:rsid w:val="00A26FEB"/>
    <w:rsid w:val="00A30C9F"/>
    <w:rsid w:val="00A316D5"/>
    <w:rsid w:val="00A31DF6"/>
    <w:rsid w:val="00A36BE7"/>
    <w:rsid w:val="00A3718F"/>
    <w:rsid w:val="00A3751D"/>
    <w:rsid w:val="00A40B7D"/>
    <w:rsid w:val="00A423DC"/>
    <w:rsid w:val="00A427ED"/>
    <w:rsid w:val="00A429B3"/>
    <w:rsid w:val="00A42ABE"/>
    <w:rsid w:val="00A42C5A"/>
    <w:rsid w:val="00A43275"/>
    <w:rsid w:val="00A4435D"/>
    <w:rsid w:val="00A447E0"/>
    <w:rsid w:val="00A4532F"/>
    <w:rsid w:val="00A45E7A"/>
    <w:rsid w:val="00A46454"/>
    <w:rsid w:val="00A501A7"/>
    <w:rsid w:val="00A5041E"/>
    <w:rsid w:val="00A506C6"/>
    <w:rsid w:val="00A508BD"/>
    <w:rsid w:val="00A51141"/>
    <w:rsid w:val="00A5259E"/>
    <w:rsid w:val="00A53946"/>
    <w:rsid w:val="00A54C35"/>
    <w:rsid w:val="00A55604"/>
    <w:rsid w:val="00A560B0"/>
    <w:rsid w:val="00A568F7"/>
    <w:rsid w:val="00A6020D"/>
    <w:rsid w:val="00A60515"/>
    <w:rsid w:val="00A606AF"/>
    <w:rsid w:val="00A61824"/>
    <w:rsid w:val="00A61909"/>
    <w:rsid w:val="00A62D29"/>
    <w:rsid w:val="00A62E02"/>
    <w:rsid w:val="00A63D8E"/>
    <w:rsid w:val="00A64774"/>
    <w:rsid w:val="00A64BA3"/>
    <w:rsid w:val="00A64D3F"/>
    <w:rsid w:val="00A651FD"/>
    <w:rsid w:val="00A65FC3"/>
    <w:rsid w:val="00A667E4"/>
    <w:rsid w:val="00A66D55"/>
    <w:rsid w:val="00A67777"/>
    <w:rsid w:val="00A704F0"/>
    <w:rsid w:val="00A71F8D"/>
    <w:rsid w:val="00A7388C"/>
    <w:rsid w:val="00A73AE4"/>
    <w:rsid w:val="00A74A02"/>
    <w:rsid w:val="00A77FEA"/>
    <w:rsid w:val="00A813B1"/>
    <w:rsid w:val="00A827B9"/>
    <w:rsid w:val="00A8306D"/>
    <w:rsid w:val="00A83ECC"/>
    <w:rsid w:val="00A86FB2"/>
    <w:rsid w:val="00A8738C"/>
    <w:rsid w:val="00A90653"/>
    <w:rsid w:val="00A91297"/>
    <w:rsid w:val="00A92631"/>
    <w:rsid w:val="00A92C93"/>
    <w:rsid w:val="00A936EB"/>
    <w:rsid w:val="00A9382A"/>
    <w:rsid w:val="00A943BF"/>
    <w:rsid w:val="00A9475C"/>
    <w:rsid w:val="00A959F1"/>
    <w:rsid w:val="00A95B67"/>
    <w:rsid w:val="00A95FFB"/>
    <w:rsid w:val="00A9637E"/>
    <w:rsid w:val="00AA108C"/>
    <w:rsid w:val="00AA1462"/>
    <w:rsid w:val="00AA2C24"/>
    <w:rsid w:val="00AA2E6D"/>
    <w:rsid w:val="00AA3BC8"/>
    <w:rsid w:val="00AA46AF"/>
    <w:rsid w:val="00AA4F20"/>
    <w:rsid w:val="00AA5900"/>
    <w:rsid w:val="00AA5E1A"/>
    <w:rsid w:val="00AA5FAF"/>
    <w:rsid w:val="00AB1CC2"/>
    <w:rsid w:val="00AB2910"/>
    <w:rsid w:val="00AB6CB5"/>
    <w:rsid w:val="00AB7AE9"/>
    <w:rsid w:val="00AC08FA"/>
    <w:rsid w:val="00AC1630"/>
    <w:rsid w:val="00AC21E4"/>
    <w:rsid w:val="00AC2ADE"/>
    <w:rsid w:val="00AC2BD0"/>
    <w:rsid w:val="00AC3119"/>
    <w:rsid w:val="00AC3287"/>
    <w:rsid w:val="00AC36D5"/>
    <w:rsid w:val="00AC465F"/>
    <w:rsid w:val="00AC4DEA"/>
    <w:rsid w:val="00AC57F0"/>
    <w:rsid w:val="00AC7604"/>
    <w:rsid w:val="00AC7BF4"/>
    <w:rsid w:val="00AD0BFC"/>
    <w:rsid w:val="00AD1D4F"/>
    <w:rsid w:val="00AD204C"/>
    <w:rsid w:val="00AD5F9E"/>
    <w:rsid w:val="00AD69DB"/>
    <w:rsid w:val="00AD7D2E"/>
    <w:rsid w:val="00AD7E69"/>
    <w:rsid w:val="00AD7F30"/>
    <w:rsid w:val="00AE00F5"/>
    <w:rsid w:val="00AE091C"/>
    <w:rsid w:val="00AE0AC5"/>
    <w:rsid w:val="00AE1A72"/>
    <w:rsid w:val="00AE3E8D"/>
    <w:rsid w:val="00AE5268"/>
    <w:rsid w:val="00AF1052"/>
    <w:rsid w:val="00AF25FA"/>
    <w:rsid w:val="00AF270A"/>
    <w:rsid w:val="00AF3C22"/>
    <w:rsid w:val="00AF4B41"/>
    <w:rsid w:val="00AF4D8B"/>
    <w:rsid w:val="00AF5CDA"/>
    <w:rsid w:val="00AF69A5"/>
    <w:rsid w:val="00AF6E2C"/>
    <w:rsid w:val="00AF7DDB"/>
    <w:rsid w:val="00B01669"/>
    <w:rsid w:val="00B019A2"/>
    <w:rsid w:val="00B01E8B"/>
    <w:rsid w:val="00B03794"/>
    <w:rsid w:val="00B03839"/>
    <w:rsid w:val="00B03B52"/>
    <w:rsid w:val="00B03B66"/>
    <w:rsid w:val="00B045BB"/>
    <w:rsid w:val="00B04A14"/>
    <w:rsid w:val="00B06035"/>
    <w:rsid w:val="00B0690B"/>
    <w:rsid w:val="00B07DC9"/>
    <w:rsid w:val="00B07FAB"/>
    <w:rsid w:val="00B1092F"/>
    <w:rsid w:val="00B112A3"/>
    <w:rsid w:val="00B118BF"/>
    <w:rsid w:val="00B125D9"/>
    <w:rsid w:val="00B12C91"/>
    <w:rsid w:val="00B12FAA"/>
    <w:rsid w:val="00B1333A"/>
    <w:rsid w:val="00B133C9"/>
    <w:rsid w:val="00B135DC"/>
    <w:rsid w:val="00B1458A"/>
    <w:rsid w:val="00B156AC"/>
    <w:rsid w:val="00B208A0"/>
    <w:rsid w:val="00B214E0"/>
    <w:rsid w:val="00B21531"/>
    <w:rsid w:val="00B21A11"/>
    <w:rsid w:val="00B23894"/>
    <w:rsid w:val="00B23E48"/>
    <w:rsid w:val="00B25828"/>
    <w:rsid w:val="00B26081"/>
    <w:rsid w:val="00B2702F"/>
    <w:rsid w:val="00B272F5"/>
    <w:rsid w:val="00B27E8A"/>
    <w:rsid w:val="00B304CD"/>
    <w:rsid w:val="00B31639"/>
    <w:rsid w:val="00B351D6"/>
    <w:rsid w:val="00B35474"/>
    <w:rsid w:val="00B36D2F"/>
    <w:rsid w:val="00B42229"/>
    <w:rsid w:val="00B428D8"/>
    <w:rsid w:val="00B43517"/>
    <w:rsid w:val="00B43BA9"/>
    <w:rsid w:val="00B45D92"/>
    <w:rsid w:val="00B47A57"/>
    <w:rsid w:val="00B508C0"/>
    <w:rsid w:val="00B50C96"/>
    <w:rsid w:val="00B50CCB"/>
    <w:rsid w:val="00B50CD2"/>
    <w:rsid w:val="00B51BC4"/>
    <w:rsid w:val="00B51DDB"/>
    <w:rsid w:val="00B52454"/>
    <w:rsid w:val="00B52B31"/>
    <w:rsid w:val="00B53647"/>
    <w:rsid w:val="00B537E6"/>
    <w:rsid w:val="00B543D9"/>
    <w:rsid w:val="00B553A6"/>
    <w:rsid w:val="00B561E6"/>
    <w:rsid w:val="00B56C5B"/>
    <w:rsid w:val="00B601EE"/>
    <w:rsid w:val="00B6173E"/>
    <w:rsid w:val="00B62526"/>
    <w:rsid w:val="00B631E4"/>
    <w:rsid w:val="00B63BBF"/>
    <w:rsid w:val="00B64955"/>
    <w:rsid w:val="00B64D81"/>
    <w:rsid w:val="00B652AF"/>
    <w:rsid w:val="00B652BC"/>
    <w:rsid w:val="00B67FEC"/>
    <w:rsid w:val="00B71F59"/>
    <w:rsid w:val="00B72416"/>
    <w:rsid w:val="00B726A3"/>
    <w:rsid w:val="00B74530"/>
    <w:rsid w:val="00B75040"/>
    <w:rsid w:val="00B75B5D"/>
    <w:rsid w:val="00B75C92"/>
    <w:rsid w:val="00B7786B"/>
    <w:rsid w:val="00B80137"/>
    <w:rsid w:val="00B834E0"/>
    <w:rsid w:val="00B8422C"/>
    <w:rsid w:val="00B85DDC"/>
    <w:rsid w:val="00B87707"/>
    <w:rsid w:val="00B9366D"/>
    <w:rsid w:val="00B9435C"/>
    <w:rsid w:val="00B956BD"/>
    <w:rsid w:val="00B9785E"/>
    <w:rsid w:val="00B97BF8"/>
    <w:rsid w:val="00BA0C80"/>
    <w:rsid w:val="00BA1192"/>
    <w:rsid w:val="00BA1F89"/>
    <w:rsid w:val="00BA3678"/>
    <w:rsid w:val="00BA393A"/>
    <w:rsid w:val="00BA4E1E"/>
    <w:rsid w:val="00BA56DF"/>
    <w:rsid w:val="00BA5809"/>
    <w:rsid w:val="00BA6F1D"/>
    <w:rsid w:val="00BB09C4"/>
    <w:rsid w:val="00BB1E80"/>
    <w:rsid w:val="00BB3A94"/>
    <w:rsid w:val="00BB3D42"/>
    <w:rsid w:val="00BB49AF"/>
    <w:rsid w:val="00BB5682"/>
    <w:rsid w:val="00BB60DB"/>
    <w:rsid w:val="00BB7A1E"/>
    <w:rsid w:val="00BC06F6"/>
    <w:rsid w:val="00BC0D77"/>
    <w:rsid w:val="00BC2588"/>
    <w:rsid w:val="00BC2874"/>
    <w:rsid w:val="00BC44CB"/>
    <w:rsid w:val="00BC4600"/>
    <w:rsid w:val="00BC573D"/>
    <w:rsid w:val="00BC62A1"/>
    <w:rsid w:val="00BD13FE"/>
    <w:rsid w:val="00BD1412"/>
    <w:rsid w:val="00BD47B2"/>
    <w:rsid w:val="00BD5CF6"/>
    <w:rsid w:val="00BD6685"/>
    <w:rsid w:val="00BD6A74"/>
    <w:rsid w:val="00BD7606"/>
    <w:rsid w:val="00BD77C1"/>
    <w:rsid w:val="00BE0343"/>
    <w:rsid w:val="00BE07F0"/>
    <w:rsid w:val="00BE2591"/>
    <w:rsid w:val="00BE3CB6"/>
    <w:rsid w:val="00BE408B"/>
    <w:rsid w:val="00BE4745"/>
    <w:rsid w:val="00BE5EA5"/>
    <w:rsid w:val="00BE648C"/>
    <w:rsid w:val="00BF04D4"/>
    <w:rsid w:val="00BF1186"/>
    <w:rsid w:val="00BF1E2D"/>
    <w:rsid w:val="00BF239F"/>
    <w:rsid w:val="00BF30E1"/>
    <w:rsid w:val="00BF394D"/>
    <w:rsid w:val="00BF569A"/>
    <w:rsid w:val="00BF5873"/>
    <w:rsid w:val="00BF5915"/>
    <w:rsid w:val="00BF62FA"/>
    <w:rsid w:val="00BF63E7"/>
    <w:rsid w:val="00BF75CF"/>
    <w:rsid w:val="00BF7B51"/>
    <w:rsid w:val="00BF7FCC"/>
    <w:rsid w:val="00C00725"/>
    <w:rsid w:val="00C0192B"/>
    <w:rsid w:val="00C0280D"/>
    <w:rsid w:val="00C02AC9"/>
    <w:rsid w:val="00C02C84"/>
    <w:rsid w:val="00C03261"/>
    <w:rsid w:val="00C03836"/>
    <w:rsid w:val="00C03A66"/>
    <w:rsid w:val="00C04039"/>
    <w:rsid w:val="00C04991"/>
    <w:rsid w:val="00C0509C"/>
    <w:rsid w:val="00C0560E"/>
    <w:rsid w:val="00C05FF7"/>
    <w:rsid w:val="00C0692D"/>
    <w:rsid w:val="00C07200"/>
    <w:rsid w:val="00C0764B"/>
    <w:rsid w:val="00C07C71"/>
    <w:rsid w:val="00C10502"/>
    <w:rsid w:val="00C109D0"/>
    <w:rsid w:val="00C13875"/>
    <w:rsid w:val="00C148DE"/>
    <w:rsid w:val="00C15935"/>
    <w:rsid w:val="00C15BA9"/>
    <w:rsid w:val="00C164FC"/>
    <w:rsid w:val="00C16B08"/>
    <w:rsid w:val="00C1770E"/>
    <w:rsid w:val="00C20BE8"/>
    <w:rsid w:val="00C20F50"/>
    <w:rsid w:val="00C221A9"/>
    <w:rsid w:val="00C2223B"/>
    <w:rsid w:val="00C23080"/>
    <w:rsid w:val="00C254CE"/>
    <w:rsid w:val="00C26DC9"/>
    <w:rsid w:val="00C3151E"/>
    <w:rsid w:val="00C31A8A"/>
    <w:rsid w:val="00C324C3"/>
    <w:rsid w:val="00C34B45"/>
    <w:rsid w:val="00C35169"/>
    <w:rsid w:val="00C36F38"/>
    <w:rsid w:val="00C37A51"/>
    <w:rsid w:val="00C406C9"/>
    <w:rsid w:val="00C42691"/>
    <w:rsid w:val="00C44A1B"/>
    <w:rsid w:val="00C44FB0"/>
    <w:rsid w:val="00C455DB"/>
    <w:rsid w:val="00C4572E"/>
    <w:rsid w:val="00C45763"/>
    <w:rsid w:val="00C469E2"/>
    <w:rsid w:val="00C46D6E"/>
    <w:rsid w:val="00C4763B"/>
    <w:rsid w:val="00C47723"/>
    <w:rsid w:val="00C50AD8"/>
    <w:rsid w:val="00C51874"/>
    <w:rsid w:val="00C51B05"/>
    <w:rsid w:val="00C5309C"/>
    <w:rsid w:val="00C54E2B"/>
    <w:rsid w:val="00C54F79"/>
    <w:rsid w:val="00C550FD"/>
    <w:rsid w:val="00C56E54"/>
    <w:rsid w:val="00C60C56"/>
    <w:rsid w:val="00C60EF6"/>
    <w:rsid w:val="00C60F8A"/>
    <w:rsid w:val="00C626F2"/>
    <w:rsid w:val="00C70FE3"/>
    <w:rsid w:val="00C722CA"/>
    <w:rsid w:val="00C7592B"/>
    <w:rsid w:val="00C760BA"/>
    <w:rsid w:val="00C76682"/>
    <w:rsid w:val="00C76B16"/>
    <w:rsid w:val="00C76C0A"/>
    <w:rsid w:val="00C77F71"/>
    <w:rsid w:val="00C847D5"/>
    <w:rsid w:val="00C85CB3"/>
    <w:rsid w:val="00C90484"/>
    <w:rsid w:val="00C91F1F"/>
    <w:rsid w:val="00C920C3"/>
    <w:rsid w:val="00C93C61"/>
    <w:rsid w:val="00C9423D"/>
    <w:rsid w:val="00C94CF4"/>
    <w:rsid w:val="00C963DA"/>
    <w:rsid w:val="00C97F54"/>
    <w:rsid w:val="00CA136D"/>
    <w:rsid w:val="00CA230B"/>
    <w:rsid w:val="00CA370F"/>
    <w:rsid w:val="00CA3BE4"/>
    <w:rsid w:val="00CA41DC"/>
    <w:rsid w:val="00CA5BFA"/>
    <w:rsid w:val="00CA6E30"/>
    <w:rsid w:val="00CA7651"/>
    <w:rsid w:val="00CB0D75"/>
    <w:rsid w:val="00CB0F6F"/>
    <w:rsid w:val="00CB248E"/>
    <w:rsid w:val="00CB2D00"/>
    <w:rsid w:val="00CB4983"/>
    <w:rsid w:val="00CC077F"/>
    <w:rsid w:val="00CC18DE"/>
    <w:rsid w:val="00CC2C58"/>
    <w:rsid w:val="00CC340A"/>
    <w:rsid w:val="00CC4D9A"/>
    <w:rsid w:val="00CC6660"/>
    <w:rsid w:val="00CD1567"/>
    <w:rsid w:val="00CD1D7A"/>
    <w:rsid w:val="00CD1E2A"/>
    <w:rsid w:val="00CD7C8D"/>
    <w:rsid w:val="00CE12E3"/>
    <w:rsid w:val="00CE27DC"/>
    <w:rsid w:val="00CE3BD9"/>
    <w:rsid w:val="00CE4B19"/>
    <w:rsid w:val="00CE509D"/>
    <w:rsid w:val="00CE518D"/>
    <w:rsid w:val="00CE55CB"/>
    <w:rsid w:val="00CE6908"/>
    <w:rsid w:val="00CE6C68"/>
    <w:rsid w:val="00CF06A1"/>
    <w:rsid w:val="00CF0CA4"/>
    <w:rsid w:val="00CF2B32"/>
    <w:rsid w:val="00CF5547"/>
    <w:rsid w:val="00CF5A79"/>
    <w:rsid w:val="00CF76B1"/>
    <w:rsid w:val="00CF7AC2"/>
    <w:rsid w:val="00D0011C"/>
    <w:rsid w:val="00D002DA"/>
    <w:rsid w:val="00D00A6B"/>
    <w:rsid w:val="00D01CE5"/>
    <w:rsid w:val="00D0209A"/>
    <w:rsid w:val="00D02E32"/>
    <w:rsid w:val="00D030F4"/>
    <w:rsid w:val="00D0313C"/>
    <w:rsid w:val="00D038FA"/>
    <w:rsid w:val="00D04391"/>
    <w:rsid w:val="00D05C11"/>
    <w:rsid w:val="00D05E22"/>
    <w:rsid w:val="00D10B06"/>
    <w:rsid w:val="00D10EB5"/>
    <w:rsid w:val="00D1144D"/>
    <w:rsid w:val="00D12171"/>
    <w:rsid w:val="00D15CC7"/>
    <w:rsid w:val="00D15D82"/>
    <w:rsid w:val="00D16C65"/>
    <w:rsid w:val="00D211AC"/>
    <w:rsid w:val="00D217BB"/>
    <w:rsid w:val="00D21DFF"/>
    <w:rsid w:val="00D24F7F"/>
    <w:rsid w:val="00D25AC5"/>
    <w:rsid w:val="00D25D28"/>
    <w:rsid w:val="00D26E42"/>
    <w:rsid w:val="00D302A2"/>
    <w:rsid w:val="00D312E3"/>
    <w:rsid w:val="00D31DD5"/>
    <w:rsid w:val="00D33F7A"/>
    <w:rsid w:val="00D33FF9"/>
    <w:rsid w:val="00D3466F"/>
    <w:rsid w:val="00D348EE"/>
    <w:rsid w:val="00D371F6"/>
    <w:rsid w:val="00D37599"/>
    <w:rsid w:val="00D37DF6"/>
    <w:rsid w:val="00D37F64"/>
    <w:rsid w:val="00D40AB9"/>
    <w:rsid w:val="00D40BE9"/>
    <w:rsid w:val="00D429FB"/>
    <w:rsid w:val="00D42B80"/>
    <w:rsid w:val="00D43B18"/>
    <w:rsid w:val="00D4447D"/>
    <w:rsid w:val="00D44A0C"/>
    <w:rsid w:val="00D45439"/>
    <w:rsid w:val="00D456DC"/>
    <w:rsid w:val="00D47A4A"/>
    <w:rsid w:val="00D47BAA"/>
    <w:rsid w:val="00D51CB3"/>
    <w:rsid w:val="00D53711"/>
    <w:rsid w:val="00D53E02"/>
    <w:rsid w:val="00D547FB"/>
    <w:rsid w:val="00D567E8"/>
    <w:rsid w:val="00D56E73"/>
    <w:rsid w:val="00D57264"/>
    <w:rsid w:val="00D57572"/>
    <w:rsid w:val="00D610DA"/>
    <w:rsid w:val="00D6205F"/>
    <w:rsid w:val="00D62AF1"/>
    <w:rsid w:val="00D64E05"/>
    <w:rsid w:val="00D64EA4"/>
    <w:rsid w:val="00D6617A"/>
    <w:rsid w:val="00D6619A"/>
    <w:rsid w:val="00D67314"/>
    <w:rsid w:val="00D7125F"/>
    <w:rsid w:val="00D73C98"/>
    <w:rsid w:val="00D7474C"/>
    <w:rsid w:val="00D74AC1"/>
    <w:rsid w:val="00D74FC6"/>
    <w:rsid w:val="00D7691D"/>
    <w:rsid w:val="00D76B89"/>
    <w:rsid w:val="00D77131"/>
    <w:rsid w:val="00D82E91"/>
    <w:rsid w:val="00D8301F"/>
    <w:rsid w:val="00D8407A"/>
    <w:rsid w:val="00D84B44"/>
    <w:rsid w:val="00D85090"/>
    <w:rsid w:val="00D85D56"/>
    <w:rsid w:val="00D85D9E"/>
    <w:rsid w:val="00D86F7F"/>
    <w:rsid w:val="00D87FE7"/>
    <w:rsid w:val="00D90D6D"/>
    <w:rsid w:val="00D92204"/>
    <w:rsid w:val="00D93136"/>
    <w:rsid w:val="00D95686"/>
    <w:rsid w:val="00DA0474"/>
    <w:rsid w:val="00DA2BA5"/>
    <w:rsid w:val="00DA4E8A"/>
    <w:rsid w:val="00DA6744"/>
    <w:rsid w:val="00DA68A5"/>
    <w:rsid w:val="00DA7AED"/>
    <w:rsid w:val="00DB090A"/>
    <w:rsid w:val="00DB15FE"/>
    <w:rsid w:val="00DB2CDC"/>
    <w:rsid w:val="00DB3A61"/>
    <w:rsid w:val="00DB4190"/>
    <w:rsid w:val="00DB59F8"/>
    <w:rsid w:val="00DB6FD1"/>
    <w:rsid w:val="00DB74BF"/>
    <w:rsid w:val="00DB759D"/>
    <w:rsid w:val="00DB77EB"/>
    <w:rsid w:val="00DC5A8A"/>
    <w:rsid w:val="00DC6826"/>
    <w:rsid w:val="00DC6A6A"/>
    <w:rsid w:val="00DC70F9"/>
    <w:rsid w:val="00DC77B0"/>
    <w:rsid w:val="00DC7ED5"/>
    <w:rsid w:val="00DD1E9B"/>
    <w:rsid w:val="00DD2D93"/>
    <w:rsid w:val="00DD40B9"/>
    <w:rsid w:val="00DD43DB"/>
    <w:rsid w:val="00DD5ADD"/>
    <w:rsid w:val="00DD66BC"/>
    <w:rsid w:val="00DE05BE"/>
    <w:rsid w:val="00DE06DC"/>
    <w:rsid w:val="00DE1B24"/>
    <w:rsid w:val="00DE27DE"/>
    <w:rsid w:val="00DE3CF1"/>
    <w:rsid w:val="00DE6450"/>
    <w:rsid w:val="00DE724A"/>
    <w:rsid w:val="00DF078B"/>
    <w:rsid w:val="00DF1896"/>
    <w:rsid w:val="00DF1B23"/>
    <w:rsid w:val="00DF1D57"/>
    <w:rsid w:val="00DF31B1"/>
    <w:rsid w:val="00DF3B02"/>
    <w:rsid w:val="00DF4628"/>
    <w:rsid w:val="00DF514A"/>
    <w:rsid w:val="00DF5594"/>
    <w:rsid w:val="00DF624A"/>
    <w:rsid w:val="00DF6860"/>
    <w:rsid w:val="00DF7A23"/>
    <w:rsid w:val="00E01786"/>
    <w:rsid w:val="00E019B4"/>
    <w:rsid w:val="00E02126"/>
    <w:rsid w:val="00E03B29"/>
    <w:rsid w:val="00E03BD2"/>
    <w:rsid w:val="00E046F1"/>
    <w:rsid w:val="00E04E83"/>
    <w:rsid w:val="00E05D6F"/>
    <w:rsid w:val="00E064C1"/>
    <w:rsid w:val="00E07778"/>
    <w:rsid w:val="00E07DE1"/>
    <w:rsid w:val="00E10A66"/>
    <w:rsid w:val="00E12C79"/>
    <w:rsid w:val="00E14D0E"/>
    <w:rsid w:val="00E1765D"/>
    <w:rsid w:val="00E17D27"/>
    <w:rsid w:val="00E22D83"/>
    <w:rsid w:val="00E24333"/>
    <w:rsid w:val="00E25889"/>
    <w:rsid w:val="00E25996"/>
    <w:rsid w:val="00E27591"/>
    <w:rsid w:val="00E2799C"/>
    <w:rsid w:val="00E27A15"/>
    <w:rsid w:val="00E30014"/>
    <w:rsid w:val="00E31040"/>
    <w:rsid w:val="00E31181"/>
    <w:rsid w:val="00E31729"/>
    <w:rsid w:val="00E31F1C"/>
    <w:rsid w:val="00E3262C"/>
    <w:rsid w:val="00E32BA0"/>
    <w:rsid w:val="00E3368D"/>
    <w:rsid w:val="00E363EF"/>
    <w:rsid w:val="00E37256"/>
    <w:rsid w:val="00E4020B"/>
    <w:rsid w:val="00E40706"/>
    <w:rsid w:val="00E4398B"/>
    <w:rsid w:val="00E43C68"/>
    <w:rsid w:val="00E50ED0"/>
    <w:rsid w:val="00E51136"/>
    <w:rsid w:val="00E543F7"/>
    <w:rsid w:val="00E55D9B"/>
    <w:rsid w:val="00E56049"/>
    <w:rsid w:val="00E56557"/>
    <w:rsid w:val="00E567DF"/>
    <w:rsid w:val="00E647A5"/>
    <w:rsid w:val="00E64DD1"/>
    <w:rsid w:val="00E64FDD"/>
    <w:rsid w:val="00E668BC"/>
    <w:rsid w:val="00E66924"/>
    <w:rsid w:val="00E67476"/>
    <w:rsid w:val="00E677D9"/>
    <w:rsid w:val="00E678C3"/>
    <w:rsid w:val="00E713C1"/>
    <w:rsid w:val="00E7182C"/>
    <w:rsid w:val="00E740BE"/>
    <w:rsid w:val="00E7417F"/>
    <w:rsid w:val="00E74574"/>
    <w:rsid w:val="00E75357"/>
    <w:rsid w:val="00E7549D"/>
    <w:rsid w:val="00E769FF"/>
    <w:rsid w:val="00E76EFF"/>
    <w:rsid w:val="00E80CA1"/>
    <w:rsid w:val="00E813CB"/>
    <w:rsid w:val="00E852C2"/>
    <w:rsid w:val="00E903B2"/>
    <w:rsid w:val="00E91B77"/>
    <w:rsid w:val="00E94A73"/>
    <w:rsid w:val="00E959BE"/>
    <w:rsid w:val="00E96378"/>
    <w:rsid w:val="00E96839"/>
    <w:rsid w:val="00E96E33"/>
    <w:rsid w:val="00EA2DBE"/>
    <w:rsid w:val="00EA36AC"/>
    <w:rsid w:val="00EA416D"/>
    <w:rsid w:val="00EA4E97"/>
    <w:rsid w:val="00EA64A0"/>
    <w:rsid w:val="00EA655A"/>
    <w:rsid w:val="00EA7C39"/>
    <w:rsid w:val="00EB0BD2"/>
    <w:rsid w:val="00EB0EB5"/>
    <w:rsid w:val="00EB2420"/>
    <w:rsid w:val="00EB354C"/>
    <w:rsid w:val="00EB4B91"/>
    <w:rsid w:val="00EB53BD"/>
    <w:rsid w:val="00EB5A61"/>
    <w:rsid w:val="00EB6C2F"/>
    <w:rsid w:val="00EB7081"/>
    <w:rsid w:val="00EB7FDF"/>
    <w:rsid w:val="00EC0623"/>
    <w:rsid w:val="00EC0A0D"/>
    <w:rsid w:val="00EC0B39"/>
    <w:rsid w:val="00EC182D"/>
    <w:rsid w:val="00EC1C5A"/>
    <w:rsid w:val="00EC1CD9"/>
    <w:rsid w:val="00EC1DBE"/>
    <w:rsid w:val="00EC3742"/>
    <w:rsid w:val="00EC38C7"/>
    <w:rsid w:val="00EC41D9"/>
    <w:rsid w:val="00EC41DD"/>
    <w:rsid w:val="00EC55B4"/>
    <w:rsid w:val="00EC6756"/>
    <w:rsid w:val="00EC6865"/>
    <w:rsid w:val="00EC6868"/>
    <w:rsid w:val="00ED0803"/>
    <w:rsid w:val="00ED1801"/>
    <w:rsid w:val="00ED1D10"/>
    <w:rsid w:val="00ED2E91"/>
    <w:rsid w:val="00ED3852"/>
    <w:rsid w:val="00ED4EA5"/>
    <w:rsid w:val="00ED4EBD"/>
    <w:rsid w:val="00ED5703"/>
    <w:rsid w:val="00ED72E4"/>
    <w:rsid w:val="00ED7438"/>
    <w:rsid w:val="00EE055A"/>
    <w:rsid w:val="00EE0E29"/>
    <w:rsid w:val="00EE20A6"/>
    <w:rsid w:val="00EE239E"/>
    <w:rsid w:val="00EE4217"/>
    <w:rsid w:val="00EE563A"/>
    <w:rsid w:val="00EE5763"/>
    <w:rsid w:val="00EF0071"/>
    <w:rsid w:val="00EF04CE"/>
    <w:rsid w:val="00EF102B"/>
    <w:rsid w:val="00EF1FE9"/>
    <w:rsid w:val="00EF23E3"/>
    <w:rsid w:val="00EF3518"/>
    <w:rsid w:val="00EF3570"/>
    <w:rsid w:val="00EF5362"/>
    <w:rsid w:val="00EF7DC2"/>
    <w:rsid w:val="00F00449"/>
    <w:rsid w:val="00F01664"/>
    <w:rsid w:val="00F01F45"/>
    <w:rsid w:val="00F02707"/>
    <w:rsid w:val="00F0304C"/>
    <w:rsid w:val="00F03A51"/>
    <w:rsid w:val="00F03BC6"/>
    <w:rsid w:val="00F03FD2"/>
    <w:rsid w:val="00F04BB9"/>
    <w:rsid w:val="00F04DA4"/>
    <w:rsid w:val="00F05085"/>
    <w:rsid w:val="00F11270"/>
    <w:rsid w:val="00F11546"/>
    <w:rsid w:val="00F11CB7"/>
    <w:rsid w:val="00F140FE"/>
    <w:rsid w:val="00F14FC5"/>
    <w:rsid w:val="00F210C5"/>
    <w:rsid w:val="00F22243"/>
    <w:rsid w:val="00F22FD2"/>
    <w:rsid w:val="00F233AB"/>
    <w:rsid w:val="00F23DA4"/>
    <w:rsid w:val="00F24046"/>
    <w:rsid w:val="00F252B8"/>
    <w:rsid w:val="00F2599E"/>
    <w:rsid w:val="00F27AC3"/>
    <w:rsid w:val="00F303A0"/>
    <w:rsid w:val="00F32541"/>
    <w:rsid w:val="00F334B2"/>
    <w:rsid w:val="00F337B1"/>
    <w:rsid w:val="00F34E6D"/>
    <w:rsid w:val="00F35596"/>
    <w:rsid w:val="00F35AB5"/>
    <w:rsid w:val="00F36C3A"/>
    <w:rsid w:val="00F379E0"/>
    <w:rsid w:val="00F407D7"/>
    <w:rsid w:val="00F40978"/>
    <w:rsid w:val="00F424F2"/>
    <w:rsid w:val="00F42942"/>
    <w:rsid w:val="00F43DFD"/>
    <w:rsid w:val="00F44923"/>
    <w:rsid w:val="00F46248"/>
    <w:rsid w:val="00F46ABE"/>
    <w:rsid w:val="00F47320"/>
    <w:rsid w:val="00F47633"/>
    <w:rsid w:val="00F47817"/>
    <w:rsid w:val="00F47AAB"/>
    <w:rsid w:val="00F515D3"/>
    <w:rsid w:val="00F53ABB"/>
    <w:rsid w:val="00F55749"/>
    <w:rsid w:val="00F55814"/>
    <w:rsid w:val="00F55857"/>
    <w:rsid w:val="00F56693"/>
    <w:rsid w:val="00F60677"/>
    <w:rsid w:val="00F60F43"/>
    <w:rsid w:val="00F61D3D"/>
    <w:rsid w:val="00F62A6D"/>
    <w:rsid w:val="00F62BCE"/>
    <w:rsid w:val="00F63301"/>
    <w:rsid w:val="00F6591E"/>
    <w:rsid w:val="00F66C7E"/>
    <w:rsid w:val="00F678C6"/>
    <w:rsid w:val="00F67F8E"/>
    <w:rsid w:val="00F72539"/>
    <w:rsid w:val="00F7315A"/>
    <w:rsid w:val="00F7402F"/>
    <w:rsid w:val="00F74E3C"/>
    <w:rsid w:val="00F75EDD"/>
    <w:rsid w:val="00F82AD8"/>
    <w:rsid w:val="00F856B2"/>
    <w:rsid w:val="00F86E76"/>
    <w:rsid w:val="00F87138"/>
    <w:rsid w:val="00F90DAE"/>
    <w:rsid w:val="00F94888"/>
    <w:rsid w:val="00F94C24"/>
    <w:rsid w:val="00F94DBB"/>
    <w:rsid w:val="00F95292"/>
    <w:rsid w:val="00F95720"/>
    <w:rsid w:val="00F95CA7"/>
    <w:rsid w:val="00FA032F"/>
    <w:rsid w:val="00FA093D"/>
    <w:rsid w:val="00FA3144"/>
    <w:rsid w:val="00FA360D"/>
    <w:rsid w:val="00FA50CF"/>
    <w:rsid w:val="00FA6D28"/>
    <w:rsid w:val="00FA74F8"/>
    <w:rsid w:val="00FA7B80"/>
    <w:rsid w:val="00FA7E03"/>
    <w:rsid w:val="00FA7E0C"/>
    <w:rsid w:val="00FB03C4"/>
    <w:rsid w:val="00FB04F8"/>
    <w:rsid w:val="00FB3340"/>
    <w:rsid w:val="00FB4A5A"/>
    <w:rsid w:val="00FB4FD1"/>
    <w:rsid w:val="00FB504C"/>
    <w:rsid w:val="00FB60DE"/>
    <w:rsid w:val="00FC250B"/>
    <w:rsid w:val="00FC3526"/>
    <w:rsid w:val="00FC587A"/>
    <w:rsid w:val="00FC5A38"/>
    <w:rsid w:val="00FC6B54"/>
    <w:rsid w:val="00FC7558"/>
    <w:rsid w:val="00FC7E32"/>
    <w:rsid w:val="00FC7E5A"/>
    <w:rsid w:val="00FD0991"/>
    <w:rsid w:val="00FD11C3"/>
    <w:rsid w:val="00FD252D"/>
    <w:rsid w:val="00FD2567"/>
    <w:rsid w:val="00FD33A0"/>
    <w:rsid w:val="00FD4455"/>
    <w:rsid w:val="00FD7138"/>
    <w:rsid w:val="00FD7605"/>
    <w:rsid w:val="00FE025D"/>
    <w:rsid w:val="00FE02BA"/>
    <w:rsid w:val="00FE03A9"/>
    <w:rsid w:val="00FE18BA"/>
    <w:rsid w:val="00FE20C2"/>
    <w:rsid w:val="00FE4EE7"/>
    <w:rsid w:val="00FE51E5"/>
    <w:rsid w:val="00FE5A85"/>
    <w:rsid w:val="00FE6633"/>
    <w:rsid w:val="00FE6914"/>
    <w:rsid w:val="00FE6F90"/>
    <w:rsid w:val="00FE75F9"/>
    <w:rsid w:val="00FF12E9"/>
    <w:rsid w:val="00FF173D"/>
    <w:rsid w:val="00FF20BB"/>
    <w:rsid w:val="00FF20D6"/>
    <w:rsid w:val="00FF2BE9"/>
    <w:rsid w:val="00FF4019"/>
    <w:rsid w:val="00FF68BE"/>
    <w:rsid w:val="00FF68E4"/>
    <w:rsid w:val="00FF74F8"/>
    <w:rsid w:val="03C5128F"/>
    <w:rsid w:val="053E23CB"/>
    <w:rsid w:val="05D00315"/>
    <w:rsid w:val="06C02C90"/>
    <w:rsid w:val="07CFBA53"/>
    <w:rsid w:val="0A9C4D4B"/>
    <w:rsid w:val="0C07E6AB"/>
    <w:rsid w:val="0F258179"/>
    <w:rsid w:val="12B5E43F"/>
    <w:rsid w:val="13AFC4C2"/>
    <w:rsid w:val="161E5314"/>
    <w:rsid w:val="195CDA68"/>
    <w:rsid w:val="19DCEAC6"/>
    <w:rsid w:val="1D56DAB9"/>
    <w:rsid w:val="1DDEFD4E"/>
    <w:rsid w:val="20643427"/>
    <w:rsid w:val="2521C6DD"/>
    <w:rsid w:val="25753F69"/>
    <w:rsid w:val="26AD64CD"/>
    <w:rsid w:val="35B9DB1D"/>
    <w:rsid w:val="3DD4D547"/>
    <w:rsid w:val="3ED1F31B"/>
    <w:rsid w:val="3EF8B6CC"/>
    <w:rsid w:val="3F122421"/>
    <w:rsid w:val="411CE3E0"/>
    <w:rsid w:val="4501E463"/>
    <w:rsid w:val="48A35A3A"/>
    <w:rsid w:val="4CA01250"/>
    <w:rsid w:val="4DF32D10"/>
    <w:rsid w:val="518AABCA"/>
    <w:rsid w:val="54A9DCFA"/>
    <w:rsid w:val="5852172A"/>
    <w:rsid w:val="5C61E447"/>
    <w:rsid w:val="5E3127BD"/>
    <w:rsid w:val="5E37C9B4"/>
    <w:rsid w:val="61B4CA22"/>
    <w:rsid w:val="62BC5F09"/>
    <w:rsid w:val="62DFDD96"/>
    <w:rsid w:val="652275AD"/>
    <w:rsid w:val="6648BF74"/>
    <w:rsid w:val="6A974854"/>
    <w:rsid w:val="6ABE20FD"/>
    <w:rsid w:val="6D33EB9F"/>
    <w:rsid w:val="6DA5E010"/>
    <w:rsid w:val="6F41B071"/>
    <w:rsid w:val="7065AF85"/>
    <w:rsid w:val="734857A0"/>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59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innenblau">
    <w:name w:val="Headline innen blau"/>
    <w:basedOn w:val="Normal"/>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Header">
    <w:name w:val="header"/>
    <w:basedOn w:val="Normal"/>
    <w:link w:val="HeaderChar"/>
    <w:unhideWhenUsed/>
    <w:rsid w:val="00433D12"/>
    <w:pPr>
      <w:tabs>
        <w:tab w:val="center" w:pos="4536"/>
        <w:tab w:val="right" w:pos="9072"/>
      </w:tabs>
    </w:pPr>
  </w:style>
  <w:style w:type="character" w:customStyle="1" w:styleId="HeaderChar">
    <w:name w:val="Header Char"/>
    <w:basedOn w:val="DefaultParagraphFont"/>
    <w:link w:val="Header"/>
    <w:rsid w:val="00433D12"/>
    <w:rPr>
      <w:rFonts w:ascii="Arial" w:hAnsi="Arial"/>
    </w:rPr>
  </w:style>
  <w:style w:type="paragraph" w:styleId="Footer">
    <w:name w:val="footer"/>
    <w:basedOn w:val="Normal"/>
    <w:link w:val="FooterChar"/>
    <w:uiPriority w:val="99"/>
    <w:unhideWhenUsed/>
    <w:rsid w:val="00433D12"/>
    <w:pPr>
      <w:tabs>
        <w:tab w:val="center" w:pos="4536"/>
        <w:tab w:val="right" w:pos="9072"/>
      </w:tabs>
    </w:pPr>
  </w:style>
  <w:style w:type="character" w:customStyle="1" w:styleId="FooterChar">
    <w:name w:val="Footer Char"/>
    <w:basedOn w:val="DefaultParagraphFont"/>
    <w:link w:val="Footer"/>
    <w:uiPriority w:val="99"/>
    <w:rsid w:val="00433D12"/>
    <w:rPr>
      <w:rFonts w:ascii="Arial" w:hAnsi="Arial"/>
    </w:rPr>
  </w:style>
  <w:style w:type="character" w:styleId="Hyperlink">
    <w:name w:val="Hyperlink"/>
    <w:basedOn w:val="DefaultParagraphFon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BalloonText">
    <w:name w:val="Balloon Text"/>
    <w:basedOn w:val="Normal"/>
    <w:link w:val="BalloonTextChar"/>
    <w:uiPriority w:val="99"/>
    <w:rsid w:val="00632D03"/>
    <w:rPr>
      <w:rFonts w:ascii="Tahoma" w:eastAsiaTheme="minorEastAsia" w:hAnsi="Tahoma" w:cs="Tahoma"/>
      <w:sz w:val="16"/>
      <w:szCs w:val="16"/>
      <w:lang w:eastAsia="de-DE"/>
    </w:rPr>
  </w:style>
  <w:style w:type="character" w:customStyle="1" w:styleId="BalloonTextChar">
    <w:name w:val="Balloon Text Char"/>
    <w:basedOn w:val="DefaultParagraphFont"/>
    <w:link w:val="BalloonText"/>
    <w:uiPriority w:val="99"/>
    <w:rsid w:val="00632D03"/>
    <w:rPr>
      <w:rFonts w:ascii="Tahoma" w:eastAsiaTheme="minorEastAsia" w:hAnsi="Tahoma" w:cs="Tahoma"/>
      <w:sz w:val="16"/>
      <w:szCs w:val="16"/>
      <w:lang w:eastAsia="de-DE"/>
    </w:rPr>
  </w:style>
  <w:style w:type="paragraph" w:styleId="ListParagraph">
    <w:name w:val="List Paragraph"/>
    <w:basedOn w:val="Normal"/>
    <w:rsid w:val="002B5DE6"/>
    <w:pPr>
      <w:ind w:left="720"/>
      <w:contextualSpacing/>
    </w:pPr>
  </w:style>
  <w:style w:type="character" w:styleId="CommentReference">
    <w:name w:val="annotation reference"/>
    <w:basedOn w:val="DefaultParagraphFont"/>
    <w:semiHidden/>
    <w:unhideWhenUsed/>
    <w:rsid w:val="00896D56"/>
    <w:rPr>
      <w:sz w:val="16"/>
      <w:szCs w:val="16"/>
    </w:rPr>
  </w:style>
  <w:style w:type="paragraph" w:styleId="CommentText">
    <w:name w:val="annotation text"/>
    <w:basedOn w:val="Normal"/>
    <w:link w:val="CommentTextChar"/>
    <w:unhideWhenUsed/>
    <w:rsid w:val="00896D56"/>
    <w:rPr>
      <w:sz w:val="20"/>
      <w:szCs w:val="20"/>
    </w:rPr>
  </w:style>
  <w:style w:type="character" w:customStyle="1" w:styleId="CommentTextChar">
    <w:name w:val="Comment Text Char"/>
    <w:basedOn w:val="DefaultParagraphFont"/>
    <w:link w:val="CommentText"/>
    <w:rsid w:val="00896D56"/>
    <w:rPr>
      <w:rFonts w:ascii="Arial" w:hAnsi="Arial"/>
      <w:sz w:val="20"/>
      <w:szCs w:val="20"/>
    </w:rPr>
  </w:style>
  <w:style w:type="paragraph" w:styleId="CommentSubject">
    <w:name w:val="annotation subject"/>
    <w:basedOn w:val="CommentText"/>
    <w:next w:val="CommentText"/>
    <w:link w:val="CommentSubjectChar"/>
    <w:semiHidden/>
    <w:unhideWhenUsed/>
    <w:rsid w:val="00896D56"/>
    <w:rPr>
      <w:b/>
      <w:bCs/>
    </w:rPr>
  </w:style>
  <w:style w:type="character" w:customStyle="1" w:styleId="CommentSubjectChar">
    <w:name w:val="Comment Subject Char"/>
    <w:basedOn w:val="CommentTextChar"/>
    <w:link w:val="CommentSubject"/>
    <w:semiHidden/>
    <w:rsid w:val="00896D56"/>
    <w:rPr>
      <w:rFonts w:ascii="Arial" w:hAnsi="Arial"/>
      <w:b/>
      <w:bCs/>
      <w:sz w:val="20"/>
      <w:szCs w:val="20"/>
    </w:rPr>
  </w:style>
  <w:style w:type="paragraph" w:styleId="Revision">
    <w:name w:val="Revision"/>
    <w:hidden/>
    <w:semiHidden/>
    <w:rsid w:val="00EC6756"/>
    <w:rPr>
      <w:rFonts w:ascii="Arial" w:hAnsi="Arial"/>
    </w:rPr>
  </w:style>
  <w:style w:type="character" w:styleId="FollowedHyperlink">
    <w:name w:val="FollowedHyperlink"/>
    <w:basedOn w:val="DefaultParagraphFont"/>
    <w:unhideWhenUsed/>
    <w:rsid w:val="00AC7604"/>
    <w:rPr>
      <w:color w:val="800080" w:themeColor="followedHyperlink"/>
      <w:u w:val="single"/>
    </w:rPr>
  </w:style>
  <w:style w:type="character" w:customStyle="1" w:styleId="st">
    <w:name w:val="st"/>
    <w:basedOn w:val="DefaultParagraphFont"/>
    <w:rsid w:val="00104206"/>
  </w:style>
  <w:style w:type="character" w:styleId="UnresolvedMention">
    <w:name w:val="Unresolved Mention"/>
    <w:basedOn w:val="DefaultParagraphFont"/>
    <w:uiPriority w:val="99"/>
    <w:semiHidden/>
    <w:unhideWhenUsed/>
    <w:rsid w:val="00763BB6"/>
    <w:rPr>
      <w:color w:val="605E5C"/>
      <w:shd w:val="clear" w:color="auto" w:fill="E1DFDD"/>
    </w:rPr>
  </w:style>
  <w:style w:type="character" w:customStyle="1" w:styleId="cf01">
    <w:name w:val="cf01"/>
    <w:basedOn w:val="DefaultParagraphFont"/>
    <w:rsid w:val="00E10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60407045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17297704">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390419580">
      <w:bodyDiv w:val="1"/>
      <w:marLeft w:val="0"/>
      <w:marRight w:val="0"/>
      <w:marTop w:val="0"/>
      <w:marBottom w:val="0"/>
      <w:divBdr>
        <w:top w:val="none" w:sz="0" w:space="0" w:color="auto"/>
        <w:left w:val="none" w:sz="0" w:space="0" w:color="auto"/>
        <w:bottom w:val="none" w:sz="0" w:space="0" w:color="auto"/>
        <w:right w:val="none" w:sz="0" w:space="0" w:color="auto"/>
      </w:divBdr>
      <w:divsChild>
        <w:div w:id="576784620">
          <w:marLeft w:val="0"/>
          <w:marRight w:val="0"/>
          <w:marTop w:val="0"/>
          <w:marBottom w:val="0"/>
          <w:divBdr>
            <w:top w:val="none" w:sz="0" w:space="0" w:color="auto"/>
            <w:left w:val="none" w:sz="0" w:space="0" w:color="auto"/>
            <w:bottom w:val="none" w:sz="0" w:space="0" w:color="auto"/>
            <w:right w:val="none" w:sz="0" w:space="0" w:color="auto"/>
          </w:divBdr>
        </w:div>
      </w:divsChild>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527985823">
      <w:bodyDiv w:val="1"/>
      <w:marLeft w:val="0"/>
      <w:marRight w:val="0"/>
      <w:marTop w:val="0"/>
      <w:marBottom w:val="0"/>
      <w:divBdr>
        <w:top w:val="none" w:sz="0" w:space="0" w:color="auto"/>
        <w:left w:val="none" w:sz="0" w:space="0" w:color="auto"/>
        <w:bottom w:val="none" w:sz="0" w:space="0" w:color="auto"/>
        <w:right w:val="none" w:sz="0" w:space="0" w:color="auto"/>
      </w:divBdr>
      <w:divsChild>
        <w:div w:id="1748721236">
          <w:marLeft w:val="0"/>
          <w:marRight w:val="0"/>
          <w:marTop w:val="0"/>
          <w:marBottom w:val="0"/>
          <w:divBdr>
            <w:top w:val="none" w:sz="0" w:space="0" w:color="auto"/>
            <w:left w:val="none" w:sz="0" w:space="0" w:color="auto"/>
            <w:bottom w:val="none" w:sz="0" w:space="0" w:color="auto"/>
            <w:right w:val="none" w:sz="0" w:space="0" w:color="auto"/>
          </w:divBdr>
        </w:div>
      </w:divsChild>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b30a38-3889-4fd6-aae6-2d719a981ee5">
      <Terms xmlns="http://schemas.microsoft.com/office/infopath/2007/PartnerControls"/>
    </lcf76f155ced4ddcb4097134ff3c332f>
    <TaxCatchAll xmlns="a095cd81-ac94-4751-8bbb-ba5a41d7b5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C549DB22800C45AA444A41BBE12DA6" ma:contentTypeVersion="13" ma:contentTypeDescription="Create a new document." ma:contentTypeScope="" ma:versionID="eccf29e3998f47ebf5f1837cd89fccf1">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4fafa9a80464db7e640430dede5a17e5"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2cb30a38-3889-4fd6-aae6-2d719a981ee5"/>
    <ds:schemaRef ds:uri="a095cd81-ac94-4751-8bbb-ba5a41d7b530"/>
  </ds:schemaRefs>
</ds:datastoreItem>
</file>

<file path=customXml/itemProps2.xml><?xml version="1.0" encoding="utf-8"?>
<ds:datastoreItem xmlns:ds="http://schemas.openxmlformats.org/officeDocument/2006/customXml" ds:itemID="{3A741BD2-3288-4544-9F15-E39EF1925135}"/>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8156200C-1D11-4FB7-8724-34D7D4F71C9C}">
  <ds:schemaRefs>
    <ds:schemaRef ds:uri="http://schemas.microsoft.com/sharepoint/v3/contenttype/forms"/>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4990</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2025-02-10T14:46:00Z</cp:lastPrinted>
  <dcterms:created xsi:type="dcterms:W3CDTF">2025-03-12T16:02:00Z</dcterms:created>
  <dcterms:modified xsi:type="dcterms:W3CDTF">2025-03-14T13:21:00Z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Order">
    <vt:r8>100</vt:r8>
  </property>
  <property fmtid="{D5CDD505-2E9C-101B-9397-08002B2CF9AE}" pid="12" name="TaxKeyword">
    <vt:lpwstr/>
  </property>
  <property fmtid="{D5CDD505-2E9C-101B-9397-08002B2CF9AE}" pid="13" name="MediaServiceImageTags">
    <vt:lpwstr/>
  </property>
  <property fmtid="{D5CDD505-2E9C-101B-9397-08002B2CF9AE}" pid="14" name="ContentTypeId">
    <vt:lpwstr>0x0101008AC549DB22800C45AA444A41BBE12DA6</vt:lpwstr>
  </property>
</Properties>
</file>